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AE7" w:rsidRPr="00C5797F" w:rsidRDefault="00C77360" w:rsidP="00AE0DF4">
      <w:pPr>
        <w:rPr>
          <w:b/>
          <w:bCs/>
          <w:sz w:val="28"/>
          <w:szCs w:val="28"/>
        </w:rPr>
      </w:pPr>
      <w:r>
        <w:rPr>
          <w:noProof/>
          <w:lang w:eastAsia="cs-CZ"/>
        </w:rPr>
        <w:pict>
          <v:group id="Skupina 53" o:spid="_x0000_s1027" style="position:absolute;margin-left:-38.6pt;margin-top:-27.45pt;width:539.25pt;height:790.35pt;z-index:251657728" coordsize="68484,100374">
            <v:rect id="Rectangle 916" o:spid="_x0000_s1028" style="position:absolute;top:91059;width:68484;height:9315;visibility:visible" filled="f" strokecolor="#bfbfbf"/>
            <v:group id="Group 83" o:spid="_x0000_s1029" style="position:absolute;width:68484;height:100349" coordorigin="638,580" coordsize="10785,15803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8" o:spid="_x0000_s1030" type="#_x0000_t202" style="position:absolute;left:638;top:585;width:10779;height:1087;visibility:visible" stroked="f" strokecolor="#bfbfbf">
                <v:fill color2="#bfbfbf" rotate="t" angle="90" focus="100%" type="gradient"/>
                <v:textbox>
                  <w:txbxContent>
                    <w:p w:rsidR="00931AE7" w:rsidRPr="00EB5899" w:rsidRDefault="00931AE7" w:rsidP="00AE0DF4">
                      <w:pPr>
                        <w:spacing w:before="120" w:after="0" w:line="240" w:lineRule="auto"/>
                        <w:jc w:val="center"/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 xml:space="preserve">Projekt: </w:t>
                      </w:r>
                      <w:r w:rsidRPr="00EB5899"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>Svět práce v každodenním životě</w:t>
                      </w:r>
                    </w:p>
                    <w:p w:rsidR="00931AE7" w:rsidRPr="00EB5899" w:rsidRDefault="00931AE7" w:rsidP="00AE0DF4">
                      <w:pPr>
                        <w:spacing w:before="120" w:after="0" w:line="240" w:lineRule="auto"/>
                        <w:jc w:val="center"/>
                        <w:rPr>
                          <w:b/>
                          <w:bCs/>
                          <w:color w:val="4D4D4D"/>
                          <w:spacing w:val="4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4D4D4D"/>
                          <w:spacing w:val="4"/>
                          <w:sz w:val="24"/>
                          <w:szCs w:val="24"/>
                        </w:rPr>
                        <w:t>Biologie pod mikroskopem</w:t>
                      </w:r>
                    </w:p>
                  </w:txbxContent>
                </v:textbox>
              </v:shape>
              <v:group id="Group 85" o:spid="_x0000_s1031" style="position:absolute;left:638;top:580;width:10785;height:15803" coordorigin="638,580" coordsize="10785,15803">
                <v:rect id="Rectangle 917" o:spid="_x0000_s1032" style="position:absolute;left:638;top:595;width:10785;height:15788;visibility:visible" filled="f" strokecolor="#bfbfbf"/>
                <v:group id="_x0000_s1033" style="position:absolute;left:10223;top:580;width:1125;height:1152" coordorigin="10057,262" coordsize="1125,1152">
                  <v:shape id="Text Box 921" o:spid="_x0000_s1034" type="#_x0000_t202" style="position:absolute;left:10057;top:904;width:1125;height:510;visibility:visible" filled="f" stroked="f">
                    <v:textbox>
                      <w:txbxContent>
                        <w:p w:rsidR="00931AE7" w:rsidRDefault="00931AE7" w:rsidP="00AE0DF4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  <w:sz w:val="15"/>
                              <w:szCs w:val="15"/>
                            </w:rPr>
                            <w:t>Gymnázium</w:t>
                          </w:r>
                        </w:p>
                        <w:p w:rsidR="00931AE7" w:rsidRDefault="00931AE7" w:rsidP="00AE0DF4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  <w:sz w:val="15"/>
                              <w:szCs w:val="15"/>
                            </w:rPr>
                            <w:t>Hranice</w:t>
                          </w:r>
                        </w:p>
                      </w:txbxContent>
                    </v:textbox>
                  </v:shape>
                  <v:group id="Group 922" o:spid="_x0000_s1035" style="position:absolute;left:10296;top:262;width:660;height:734" coordorigin="3505,2010" coordsize="660,734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923" o:spid="_x0000_s1036" type="#_x0000_t5" style="position:absolute;left:3505;top:2093;width:660;height:600;visibility:visible" filled="f" strokecolor="white" strokeweight="2.25pt"/>
                    <v:shape id="Text Box 924" o:spid="_x0000_s1037" type="#_x0000_t202" style="position:absolute;left:3520;top:2010;width:598;height:734;visibility:visible" filled="f" stroked="f">
                      <v:textbox>
                        <w:txbxContent>
                          <w:p w:rsidR="00931AE7" w:rsidRPr="00FD2833" w:rsidRDefault="00931AE7" w:rsidP="00AE0DF4">
                            <w:pP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D2833"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44"/>
                                <w:szCs w:val="44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25" o:spid="_x0000_s1038" type="#_x0000_t32" style="position:absolute;left:3958;top:2484;width:0;height:217;visibility:visible" o:connectortype="straight" strokecolor="white" strokeweight="2.25pt"/>
                  </v:group>
                </v:group>
              </v:group>
            </v:group>
          </v:group>
        </w:pict>
      </w:r>
      <w:r>
        <w:rPr>
          <w:noProof/>
          <w:lang w:eastAsia="cs-CZ"/>
        </w:rPr>
        <w:pict>
          <v:group id="Group 920" o:spid="_x0000_s1039" style="position:absolute;margin-left:440.3pt;margin-top:-27.7pt;width:56.25pt;height:57.6pt;z-index:251656704" coordorigin="10057,262" coordsize="1125,1152">
            <v:shape id="Text Box 921" o:spid="_x0000_s1040" type="#_x0000_t202" style="position:absolute;left:10057;top:904;width:1125;height:510;visibility:visible" filled="f" stroked="f">
              <v:textbox>
                <w:txbxContent>
                  <w:p w:rsidR="00931AE7" w:rsidRDefault="00931AE7" w:rsidP="00AE0DF4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FFFFFF"/>
                        <w:sz w:val="15"/>
                        <w:szCs w:val="15"/>
                      </w:rPr>
                      <w:t>Gymnázium</w:t>
                    </w:r>
                  </w:p>
                  <w:p w:rsidR="00931AE7" w:rsidRDefault="00931AE7" w:rsidP="00AE0DF4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FFFFFF"/>
                        <w:sz w:val="15"/>
                        <w:szCs w:val="15"/>
                      </w:rPr>
                      <w:t>Hranice</w:t>
                    </w:r>
                  </w:p>
                </w:txbxContent>
              </v:textbox>
            </v:shape>
            <v:group id="Group 922" o:spid="_x0000_s1041" style="position:absolute;left:10296;top:262;width:660;height:734" coordorigin="3505,2010" coordsize="660,734">
              <v:shape id="AutoShape 923" o:spid="_x0000_s1042" type="#_x0000_t5" style="position:absolute;left:3505;top:2093;width:660;height:600;visibility:visible" filled="f" strokecolor="white" strokeweight="2.25pt"/>
              <v:shape id="Text Box 924" o:spid="_x0000_s1043" type="#_x0000_t202" style="position:absolute;left:3520;top:2010;width:598;height:734;visibility:visible" filled="f" stroked="f">
                <v:textbox>
                  <w:txbxContent>
                    <w:p w:rsidR="00931AE7" w:rsidRPr="00FD2833" w:rsidRDefault="00931AE7" w:rsidP="00AE0DF4">
                      <w:pPr>
                        <w:rPr>
                          <w:rFonts w:ascii="Arial Unicode MS" w:eastAsia="Arial Unicode MS" w:hAnsi="Arial Unicode MS" w:cs="Arial Unicode MS"/>
                          <w:color w:val="FFFFFF"/>
                          <w:sz w:val="44"/>
                          <w:szCs w:val="44"/>
                        </w:rPr>
                      </w:pPr>
                      <w:r w:rsidRPr="00FD2833">
                        <w:rPr>
                          <w:rFonts w:ascii="Arial Unicode MS" w:eastAsia="Arial Unicode MS" w:hAnsi="Arial Unicode MS" w:cs="Arial Unicode MS"/>
                          <w:color w:val="FFFFFF"/>
                          <w:sz w:val="44"/>
                          <w:szCs w:val="44"/>
                        </w:rPr>
                        <w:t>G</w:t>
                      </w:r>
                    </w:p>
                  </w:txbxContent>
                </v:textbox>
              </v:shape>
              <v:shape id="AutoShape 925" o:spid="_x0000_s1044" type="#_x0000_t32" style="position:absolute;left:3958;top:2484;width:0;height:217;visibility:visible" o:connectortype="straight" strokecolor="white" strokeweight="2.25pt"/>
            </v:group>
          </v:group>
        </w:pict>
      </w:r>
    </w:p>
    <w:p w:rsidR="00931AE7" w:rsidRPr="00C5797F" w:rsidRDefault="00931AE7" w:rsidP="00AE0DF4">
      <w:pPr>
        <w:spacing w:before="120"/>
        <w:rPr>
          <w:b/>
          <w:bCs/>
          <w:sz w:val="28"/>
          <w:szCs w:val="28"/>
          <w:u w:val="single"/>
        </w:rPr>
      </w:pPr>
    </w:p>
    <w:p w:rsidR="00931AE7" w:rsidRPr="00C5797F" w:rsidRDefault="00931AE7" w:rsidP="00AE0DF4">
      <w:pPr>
        <w:spacing w:after="0" w:line="240" w:lineRule="auto"/>
        <w:jc w:val="center"/>
        <w:rPr>
          <w:b/>
          <w:bCs/>
          <w:spacing w:val="4"/>
          <w:sz w:val="40"/>
          <w:szCs w:val="40"/>
        </w:rPr>
      </w:pPr>
    </w:p>
    <w:p w:rsidR="00931AE7" w:rsidRPr="00C5797F" w:rsidRDefault="00931AE7" w:rsidP="00AE0DF4">
      <w:pPr>
        <w:spacing w:after="0" w:line="240" w:lineRule="auto"/>
        <w:jc w:val="center"/>
        <w:rPr>
          <w:b/>
          <w:bCs/>
          <w:spacing w:val="4"/>
          <w:sz w:val="40"/>
          <w:szCs w:val="40"/>
        </w:rPr>
      </w:pPr>
    </w:p>
    <w:p w:rsidR="00931AE7" w:rsidRPr="00C5797F" w:rsidRDefault="00931AE7" w:rsidP="00AE0DF4">
      <w:pPr>
        <w:spacing w:after="0" w:line="240" w:lineRule="auto"/>
        <w:jc w:val="center"/>
        <w:rPr>
          <w:b/>
          <w:bCs/>
          <w:spacing w:val="4"/>
          <w:sz w:val="40"/>
          <w:szCs w:val="40"/>
        </w:rPr>
      </w:pPr>
      <w:r w:rsidRPr="00C5797F">
        <w:rPr>
          <w:b/>
          <w:bCs/>
          <w:spacing w:val="4"/>
          <w:sz w:val="40"/>
          <w:szCs w:val="40"/>
        </w:rPr>
        <w:t xml:space="preserve">Laboratorní práce č. </w:t>
      </w:r>
      <w:r w:rsidR="009F335F">
        <w:rPr>
          <w:b/>
          <w:bCs/>
          <w:spacing w:val="4"/>
          <w:sz w:val="40"/>
          <w:szCs w:val="40"/>
        </w:rPr>
        <w:t>7</w:t>
      </w:r>
    </w:p>
    <w:p w:rsidR="00931AE7" w:rsidRPr="00C5797F" w:rsidRDefault="009F335F" w:rsidP="00AE0DF4">
      <w:pPr>
        <w:spacing w:after="0" w:line="240" w:lineRule="auto"/>
        <w:jc w:val="center"/>
        <w:rPr>
          <w:b/>
          <w:bCs/>
          <w:spacing w:val="4"/>
          <w:sz w:val="40"/>
          <w:szCs w:val="40"/>
        </w:rPr>
      </w:pPr>
      <w:r>
        <w:rPr>
          <w:b/>
          <w:bCs/>
          <w:spacing w:val="4"/>
          <w:sz w:val="40"/>
          <w:szCs w:val="40"/>
        </w:rPr>
        <w:t>Výtrusné a nahosemenné rostliny</w:t>
      </w:r>
    </w:p>
    <w:p w:rsidR="00931AE7" w:rsidRPr="00C5797F" w:rsidRDefault="00931AE7" w:rsidP="00AE0DF4">
      <w:pPr>
        <w:spacing w:line="360" w:lineRule="auto"/>
        <w:ind w:left="709"/>
        <w:rPr>
          <w:sz w:val="24"/>
          <w:szCs w:val="24"/>
        </w:rPr>
      </w:pPr>
    </w:p>
    <w:p w:rsidR="00931AE7" w:rsidRPr="00C5797F" w:rsidRDefault="00931AE7" w:rsidP="00AE0DF4">
      <w:pPr>
        <w:spacing w:line="360" w:lineRule="auto"/>
        <w:ind w:left="709"/>
        <w:rPr>
          <w:sz w:val="24"/>
          <w:szCs w:val="24"/>
        </w:rPr>
      </w:pPr>
    </w:p>
    <w:p w:rsidR="00931AE7" w:rsidRPr="00C5797F" w:rsidRDefault="00931AE7" w:rsidP="00AE0DF4">
      <w:pPr>
        <w:spacing w:line="360" w:lineRule="auto"/>
        <w:ind w:left="709"/>
        <w:rPr>
          <w:sz w:val="24"/>
          <w:szCs w:val="24"/>
        </w:rPr>
      </w:pPr>
    </w:p>
    <w:p w:rsidR="00931AE7" w:rsidRPr="00C5797F" w:rsidRDefault="00384BEF" w:rsidP="00AE0DF4">
      <w:pPr>
        <w:spacing w:line="360" w:lineRule="auto"/>
        <w:ind w:left="709"/>
        <w:rPr>
          <w:sz w:val="24"/>
          <w:szCs w:val="24"/>
        </w:rPr>
      </w:pPr>
      <w:r w:rsidRPr="0039394C">
        <w:rPr>
          <w:rFonts w:asciiTheme="minorHAnsi" w:hAnsiTheme="minorHAnsi"/>
          <w:noProof/>
          <w:sz w:val="24"/>
          <w:szCs w:val="24"/>
          <w:lang w:eastAsia="cs-CZ"/>
        </w:rPr>
        <w:drawing>
          <wp:inline distT="0" distB="0" distL="0" distR="0">
            <wp:extent cx="5090216" cy="4851047"/>
            <wp:effectExtent l="19050" t="0" r="0" b="0"/>
            <wp:docPr id="4" name="obrázek 1" descr="C:\Users\kabinetF1\Desktop\botanik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inetF1\Desktop\botanik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216" cy="485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AE7" w:rsidRPr="00C5797F" w:rsidRDefault="00931AE7" w:rsidP="00AE0DF4">
      <w:pPr>
        <w:tabs>
          <w:tab w:val="left" w:pos="6663"/>
        </w:tabs>
        <w:rPr>
          <w:sz w:val="24"/>
          <w:szCs w:val="24"/>
        </w:rPr>
      </w:pPr>
    </w:p>
    <w:p w:rsidR="00931AE7" w:rsidRPr="00C5797F" w:rsidRDefault="00931AE7" w:rsidP="00AE0DF4">
      <w:pPr>
        <w:tabs>
          <w:tab w:val="left" w:pos="6663"/>
        </w:tabs>
        <w:rPr>
          <w:sz w:val="24"/>
          <w:szCs w:val="24"/>
        </w:rPr>
      </w:pPr>
    </w:p>
    <w:p w:rsidR="00931AE7" w:rsidRPr="00C5797F" w:rsidRDefault="00931AE7" w:rsidP="00AE0DF4">
      <w:pPr>
        <w:tabs>
          <w:tab w:val="left" w:pos="6663"/>
        </w:tabs>
        <w:rPr>
          <w:sz w:val="24"/>
          <w:szCs w:val="24"/>
        </w:rPr>
      </w:pPr>
    </w:p>
    <w:p w:rsidR="00931AE7" w:rsidRPr="00C5797F" w:rsidRDefault="00931AE7" w:rsidP="00AE0DF4">
      <w:pPr>
        <w:tabs>
          <w:tab w:val="left" w:pos="6663"/>
        </w:tabs>
        <w:rPr>
          <w:sz w:val="24"/>
          <w:szCs w:val="24"/>
          <w:u w:val="single"/>
        </w:rPr>
        <w:sectPr w:rsidR="00931AE7" w:rsidRPr="00C5797F" w:rsidSect="005B4892">
          <w:footerReference w:type="default" r:id="rId10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931AE7" w:rsidRPr="00C5797F" w:rsidRDefault="00931AE7" w:rsidP="00AE0DF4">
      <w:pPr>
        <w:spacing w:after="0" w:line="240" w:lineRule="auto"/>
        <w:rPr>
          <w:sz w:val="24"/>
          <w:szCs w:val="24"/>
        </w:rPr>
        <w:sectPr w:rsidR="00931AE7" w:rsidRPr="00C5797F" w:rsidSect="004638C7">
          <w:headerReference w:type="default" r:id="rId11"/>
          <w:headerReference w:type="first" r:id="rId12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261B5A" w:rsidRPr="00BC2F8E" w:rsidRDefault="00261B5A" w:rsidP="00261B5A">
      <w:pPr>
        <w:rPr>
          <w:rFonts w:ascii="Tahoma" w:hAnsi="Tahoma" w:cs="Tahoma"/>
          <w:b/>
          <w:sz w:val="24"/>
          <w:szCs w:val="24"/>
        </w:rPr>
      </w:pPr>
    </w:p>
    <w:p w:rsidR="00472AA4" w:rsidRPr="000C0E52" w:rsidRDefault="00472AA4" w:rsidP="00BC2F8E">
      <w:pPr>
        <w:numPr>
          <w:ilvl w:val="0"/>
          <w:numId w:val="10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b/>
          <w:sz w:val="24"/>
          <w:szCs w:val="24"/>
        </w:rPr>
        <w:t>Mezi nejstarší a nejjednodušší vyšší rostliny patří</w:t>
      </w:r>
      <w:r w:rsidR="00D107E2" w:rsidRPr="000C0E52">
        <w:rPr>
          <w:rFonts w:asciiTheme="minorHAnsi" w:hAnsiTheme="minorHAnsi" w:cs="Tahoma"/>
          <w:b/>
          <w:sz w:val="24"/>
          <w:szCs w:val="24"/>
        </w:rPr>
        <w:t>:</w:t>
      </w:r>
    </w:p>
    <w:p w:rsidR="00472AA4" w:rsidRPr="000C0E52" w:rsidRDefault="00472AA4" w:rsidP="00BC2F8E">
      <w:pPr>
        <w:numPr>
          <w:ilvl w:val="1"/>
          <w:numId w:val="10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přesličky</w:t>
      </w:r>
    </w:p>
    <w:p w:rsidR="00472AA4" w:rsidRPr="000C0E52" w:rsidRDefault="00472AA4" w:rsidP="00BC2F8E">
      <w:pPr>
        <w:numPr>
          <w:ilvl w:val="1"/>
          <w:numId w:val="10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plavuně</w:t>
      </w:r>
    </w:p>
    <w:p w:rsidR="00472AA4" w:rsidRPr="000C0E52" w:rsidRDefault="00472AA4" w:rsidP="00BC2F8E">
      <w:pPr>
        <w:numPr>
          <w:ilvl w:val="1"/>
          <w:numId w:val="10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ryniofyty</w:t>
      </w:r>
    </w:p>
    <w:p w:rsidR="00472AA4" w:rsidRPr="000C0E52" w:rsidRDefault="00472AA4" w:rsidP="00BC2F8E">
      <w:pPr>
        <w:numPr>
          <w:ilvl w:val="1"/>
          <w:numId w:val="10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parožnatky</w:t>
      </w:r>
    </w:p>
    <w:p w:rsidR="00472AA4" w:rsidRPr="000C0E52" w:rsidRDefault="00472AA4" w:rsidP="00BC2F8E">
      <w:pPr>
        <w:numPr>
          <w:ilvl w:val="0"/>
          <w:numId w:val="10"/>
        </w:numPr>
        <w:spacing w:after="0" w:line="360" w:lineRule="auto"/>
        <w:rPr>
          <w:rFonts w:asciiTheme="minorHAnsi" w:hAnsiTheme="minorHAnsi" w:cs="Tahoma"/>
          <w:b/>
          <w:sz w:val="24"/>
          <w:szCs w:val="24"/>
        </w:rPr>
      </w:pPr>
      <w:r w:rsidRPr="000C0E52">
        <w:rPr>
          <w:rFonts w:asciiTheme="minorHAnsi" w:hAnsiTheme="minorHAnsi" w:cs="Tahoma"/>
          <w:b/>
          <w:sz w:val="24"/>
          <w:szCs w:val="24"/>
        </w:rPr>
        <w:t>Nejmohutnějšího vývoje dosáhly kapraďorosty v</w:t>
      </w:r>
      <w:r w:rsidR="00D107E2" w:rsidRPr="000C0E52">
        <w:rPr>
          <w:rFonts w:asciiTheme="minorHAnsi" w:hAnsiTheme="minorHAnsi" w:cs="Tahoma"/>
          <w:b/>
          <w:sz w:val="24"/>
          <w:szCs w:val="24"/>
        </w:rPr>
        <w:t>:</w:t>
      </w:r>
    </w:p>
    <w:p w:rsidR="00472AA4" w:rsidRPr="000C0E52" w:rsidRDefault="00472AA4" w:rsidP="00BC2F8E">
      <w:pPr>
        <w:numPr>
          <w:ilvl w:val="1"/>
          <w:numId w:val="10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prekambriu</w:t>
      </w:r>
    </w:p>
    <w:p w:rsidR="00472AA4" w:rsidRPr="000C0E52" w:rsidRDefault="00472AA4" w:rsidP="00BC2F8E">
      <w:pPr>
        <w:numPr>
          <w:ilvl w:val="1"/>
          <w:numId w:val="10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prvohorách</w:t>
      </w:r>
    </w:p>
    <w:p w:rsidR="00472AA4" w:rsidRPr="000C0E52" w:rsidRDefault="00472AA4" w:rsidP="00BC2F8E">
      <w:pPr>
        <w:numPr>
          <w:ilvl w:val="1"/>
          <w:numId w:val="10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druhohorách</w:t>
      </w:r>
    </w:p>
    <w:p w:rsidR="00472AA4" w:rsidRPr="000C0E52" w:rsidRDefault="00472AA4" w:rsidP="00BC2F8E">
      <w:pPr>
        <w:numPr>
          <w:ilvl w:val="1"/>
          <w:numId w:val="10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třetihorách</w:t>
      </w:r>
    </w:p>
    <w:p w:rsidR="00472AA4" w:rsidRPr="000C0E52" w:rsidRDefault="00472AA4" w:rsidP="00BC2F8E">
      <w:pPr>
        <w:numPr>
          <w:ilvl w:val="0"/>
          <w:numId w:val="10"/>
        </w:numPr>
        <w:spacing w:after="0" w:line="360" w:lineRule="auto"/>
        <w:rPr>
          <w:rFonts w:asciiTheme="minorHAnsi" w:hAnsiTheme="minorHAnsi" w:cs="Tahoma"/>
          <w:b/>
          <w:sz w:val="24"/>
          <w:szCs w:val="24"/>
        </w:rPr>
      </w:pPr>
      <w:r w:rsidRPr="000C0E52">
        <w:rPr>
          <w:rFonts w:asciiTheme="minorHAnsi" w:hAnsiTheme="minorHAnsi" w:cs="Tahoma"/>
          <w:b/>
          <w:sz w:val="24"/>
          <w:szCs w:val="24"/>
        </w:rPr>
        <w:t>Borovice vejmutovka má</w:t>
      </w:r>
      <w:r w:rsidR="00D107E2" w:rsidRPr="000C0E52">
        <w:rPr>
          <w:rFonts w:asciiTheme="minorHAnsi" w:hAnsiTheme="minorHAnsi" w:cs="Tahoma"/>
          <w:b/>
          <w:sz w:val="24"/>
          <w:szCs w:val="24"/>
        </w:rPr>
        <w:t>:</w:t>
      </w:r>
    </w:p>
    <w:p w:rsidR="00472AA4" w:rsidRPr="000C0E52" w:rsidRDefault="00472AA4" w:rsidP="00BC2F8E">
      <w:pPr>
        <w:numPr>
          <w:ilvl w:val="1"/>
          <w:numId w:val="10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keřovitý vzrůst</w:t>
      </w:r>
    </w:p>
    <w:p w:rsidR="00472AA4" w:rsidRPr="000C0E52" w:rsidRDefault="00472AA4" w:rsidP="00BC2F8E">
      <w:pPr>
        <w:numPr>
          <w:ilvl w:val="1"/>
          <w:numId w:val="10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dvě jehlice ve svazečku</w:t>
      </w:r>
    </w:p>
    <w:p w:rsidR="00472AA4" w:rsidRPr="000C0E52" w:rsidRDefault="00472AA4" w:rsidP="00BC2F8E">
      <w:pPr>
        <w:numPr>
          <w:ilvl w:val="1"/>
          <w:numId w:val="10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tři jehlice ve svazečku</w:t>
      </w:r>
    </w:p>
    <w:p w:rsidR="00472AA4" w:rsidRPr="000C0E52" w:rsidRDefault="00472AA4" w:rsidP="00BC2F8E">
      <w:pPr>
        <w:numPr>
          <w:ilvl w:val="1"/>
          <w:numId w:val="10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pět dlouhých měkkých jehlic ve svazečku</w:t>
      </w:r>
    </w:p>
    <w:p w:rsidR="00472AA4" w:rsidRPr="000C0E52" w:rsidRDefault="00472AA4" w:rsidP="00BC2F8E">
      <w:pPr>
        <w:numPr>
          <w:ilvl w:val="0"/>
          <w:numId w:val="10"/>
        </w:numPr>
        <w:spacing w:after="0" w:line="360" w:lineRule="auto"/>
        <w:rPr>
          <w:rFonts w:asciiTheme="minorHAnsi" w:hAnsiTheme="minorHAnsi" w:cs="Tahoma"/>
          <w:b/>
          <w:sz w:val="24"/>
          <w:szCs w:val="24"/>
        </w:rPr>
      </w:pPr>
      <w:r w:rsidRPr="000C0E52">
        <w:rPr>
          <w:rFonts w:asciiTheme="minorHAnsi" w:hAnsiTheme="minorHAnsi" w:cs="Tahoma"/>
          <w:b/>
          <w:sz w:val="24"/>
          <w:szCs w:val="24"/>
        </w:rPr>
        <w:t>U mechů narůstají pohlavní orgány na</w:t>
      </w:r>
      <w:r w:rsidR="00D107E2" w:rsidRPr="000C0E52">
        <w:rPr>
          <w:rFonts w:asciiTheme="minorHAnsi" w:hAnsiTheme="minorHAnsi" w:cs="Tahoma"/>
          <w:b/>
          <w:sz w:val="24"/>
          <w:szCs w:val="24"/>
        </w:rPr>
        <w:t>:</w:t>
      </w:r>
    </w:p>
    <w:p w:rsidR="00472AA4" w:rsidRPr="000C0E52" w:rsidRDefault="00472AA4" w:rsidP="00BC2F8E">
      <w:pPr>
        <w:numPr>
          <w:ilvl w:val="1"/>
          <w:numId w:val="10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prvoklíčku</w:t>
      </w:r>
    </w:p>
    <w:p w:rsidR="00472AA4" w:rsidRPr="000C0E52" w:rsidRDefault="00472AA4" w:rsidP="00BC2F8E">
      <w:pPr>
        <w:numPr>
          <w:ilvl w:val="1"/>
          <w:numId w:val="10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 xml:space="preserve"> mechové rostlince</w:t>
      </w:r>
    </w:p>
    <w:p w:rsidR="00472AA4" w:rsidRPr="000C0E52" w:rsidRDefault="00472AA4" w:rsidP="00BC2F8E">
      <w:pPr>
        <w:numPr>
          <w:ilvl w:val="1"/>
          <w:numId w:val="10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 xml:space="preserve"> horní straně proklu</w:t>
      </w:r>
    </w:p>
    <w:p w:rsidR="00472AA4" w:rsidRPr="000C0E52" w:rsidRDefault="00472AA4" w:rsidP="00BC2F8E">
      <w:pPr>
        <w:numPr>
          <w:ilvl w:val="1"/>
          <w:numId w:val="10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 xml:space="preserve"> spodní straně proklu</w:t>
      </w:r>
    </w:p>
    <w:p w:rsidR="00472AA4" w:rsidRPr="000C0E52" w:rsidRDefault="00472AA4" w:rsidP="00BC2F8E">
      <w:pPr>
        <w:numPr>
          <w:ilvl w:val="0"/>
          <w:numId w:val="10"/>
        </w:numPr>
        <w:spacing w:after="0" w:line="360" w:lineRule="auto"/>
        <w:rPr>
          <w:rFonts w:asciiTheme="minorHAnsi" w:hAnsiTheme="minorHAnsi" w:cs="Tahoma"/>
          <w:b/>
          <w:sz w:val="24"/>
          <w:szCs w:val="24"/>
        </w:rPr>
      </w:pPr>
      <w:r w:rsidRPr="000C0E52">
        <w:rPr>
          <w:rFonts w:asciiTheme="minorHAnsi" w:hAnsiTheme="minorHAnsi" w:cs="Tahoma"/>
          <w:b/>
          <w:sz w:val="24"/>
          <w:szCs w:val="24"/>
        </w:rPr>
        <w:t>Oplození u nahosemenných rostlin</w:t>
      </w:r>
      <w:r w:rsidR="00D107E2" w:rsidRPr="000C0E52">
        <w:rPr>
          <w:rFonts w:asciiTheme="minorHAnsi" w:hAnsiTheme="minorHAnsi" w:cs="Tahoma"/>
          <w:b/>
          <w:sz w:val="24"/>
          <w:szCs w:val="24"/>
        </w:rPr>
        <w:t>:</w:t>
      </w:r>
    </w:p>
    <w:p w:rsidR="00472AA4" w:rsidRPr="000C0E52" w:rsidRDefault="00472AA4" w:rsidP="00BC2F8E">
      <w:pPr>
        <w:numPr>
          <w:ilvl w:val="1"/>
          <w:numId w:val="10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není závislé na vodě</w:t>
      </w:r>
    </w:p>
    <w:p w:rsidR="00472AA4" w:rsidRPr="000C0E52" w:rsidRDefault="00472AA4" w:rsidP="00BC2F8E">
      <w:pPr>
        <w:numPr>
          <w:ilvl w:val="1"/>
          <w:numId w:val="10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je nutná přítomnost vody – kapka deště</w:t>
      </w:r>
    </w:p>
    <w:p w:rsidR="00472AA4" w:rsidRPr="000C0E52" w:rsidRDefault="00472AA4" w:rsidP="00BC2F8E">
      <w:pPr>
        <w:numPr>
          <w:ilvl w:val="1"/>
          <w:numId w:val="10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je podobně jako u krytosemenných dvojí</w:t>
      </w:r>
    </w:p>
    <w:p w:rsidR="00472AA4" w:rsidRPr="000C0E52" w:rsidRDefault="00472AA4" w:rsidP="00BC2F8E">
      <w:pPr>
        <w:numPr>
          <w:ilvl w:val="1"/>
          <w:numId w:val="10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proběhne po předchozím opálení hmyzem</w:t>
      </w:r>
    </w:p>
    <w:p w:rsidR="00472AA4" w:rsidRPr="000C0E52" w:rsidRDefault="00472AA4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</w:pPr>
    </w:p>
    <w:p w:rsidR="00472AA4" w:rsidRPr="000C0E52" w:rsidRDefault="00472AA4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</w:pPr>
    </w:p>
    <w:p w:rsidR="00472AA4" w:rsidRPr="000C0E52" w:rsidRDefault="00472AA4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</w:pPr>
    </w:p>
    <w:p w:rsidR="00A2747E" w:rsidRPr="000C0E52" w:rsidRDefault="00A2747E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</w:pPr>
    </w:p>
    <w:p w:rsidR="00931AE7" w:rsidRPr="000C0E52" w:rsidRDefault="00472AA4" w:rsidP="00BC2F8E">
      <w:pPr>
        <w:spacing w:after="0" w:line="360" w:lineRule="auto"/>
        <w:rPr>
          <w:rFonts w:asciiTheme="minorHAnsi" w:hAnsiTheme="minorHAnsi" w:cs="Tahoma"/>
          <w:b/>
          <w:bCs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Řešení: 1C, 2B, 3D, 4B, 5A</w:t>
      </w:r>
    </w:p>
    <w:p w:rsidR="00931AE7" w:rsidRPr="000C0E52" w:rsidRDefault="00931AE7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  <w:sectPr w:rsidR="00931AE7" w:rsidRPr="000C0E52" w:rsidSect="004638C7">
          <w:headerReference w:type="default" r:id="rId13"/>
          <w:headerReference w:type="first" r:id="rId14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261B5A" w:rsidRPr="000C0E52" w:rsidRDefault="00261B5A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</w:pPr>
    </w:p>
    <w:p w:rsidR="00472AA4" w:rsidRPr="000C0E52" w:rsidRDefault="00472AA4" w:rsidP="00BC2F8E">
      <w:pPr>
        <w:numPr>
          <w:ilvl w:val="0"/>
          <w:numId w:val="11"/>
        </w:numPr>
        <w:spacing w:after="0" w:line="360" w:lineRule="auto"/>
        <w:rPr>
          <w:rFonts w:asciiTheme="minorHAnsi" w:hAnsiTheme="minorHAnsi" w:cs="Tahoma"/>
          <w:b/>
          <w:sz w:val="24"/>
          <w:szCs w:val="24"/>
        </w:rPr>
      </w:pPr>
      <w:r w:rsidRPr="000C0E52">
        <w:rPr>
          <w:rFonts w:asciiTheme="minorHAnsi" w:hAnsiTheme="minorHAnsi" w:cs="Tahoma"/>
          <w:b/>
          <w:sz w:val="24"/>
          <w:szCs w:val="24"/>
        </w:rPr>
        <w:t>Porostnice mnohotvárná patří mezi</w:t>
      </w:r>
      <w:r w:rsidR="00D107E2" w:rsidRPr="000C0E52">
        <w:rPr>
          <w:rFonts w:asciiTheme="minorHAnsi" w:hAnsiTheme="minorHAnsi" w:cs="Tahoma"/>
          <w:b/>
          <w:sz w:val="24"/>
          <w:szCs w:val="24"/>
        </w:rPr>
        <w:t>:</w:t>
      </w:r>
    </w:p>
    <w:p w:rsidR="00472AA4" w:rsidRPr="000C0E52" w:rsidRDefault="00472AA4" w:rsidP="00BC2F8E">
      <w:pPr>
        <w:numPr>
          <w:ilvl w:val="1"/>
          <w:numId w:val="11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plavuně</w:t>
      </w:r>
    </w:p>
    <w:p w:rsidR="00472AA4" w:rsidRPr="000C0E52" w:rsidRDefault="00472AA4" w:rsidP="00BC2F8E">
      <w:pPr>
        <w:numPr>
          <w:ilvl w:val="1"/>
          <w:numId w:val="11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přesličky</w:t>
      </w:r>
    </w:p>
    <w:p w:rsidR="00472AA4" w:rsidRPr="000C0E52" w:rsidRDefault="00472AA4" w:rsidP="00BC2F8E">
      <w:pPr>
        <w:numPr>
          <w:ilvl w:val="1"/>
          <w:numId w:val="11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játrovky</w:t>
      </w:r>
    </w:p>
    <w:p w:rsidR="00472AA4" w:rsidRPr="000C0E52" w:rsidRDefault="00472AA4" w:rsidP="00BC2F8E">
      <w:pPr>
        <w:numPr>
          <w:ilvl w:val="1"/>
          <w:numId w:val="11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mechy</w:t>
      </w:r>
    </w:p>
    <w:p w:rsidR="00472AA4" w:rsidRPr="000C0E52" w:rsidRDefault="00472AA4" w:rsidP="00BC2F8E">
      <w:pPr>
        <w:numPr>
          <w:ilvl w:val="0"/>
          <w:numId w:val="11"/>
        </w:numPr>
        <w:spacing w:after="0" w:line="360" w:lineRule="auto"/>
        <w:rPr>
          <w:rFonts w:asciiTheme="minorHAnsi" w:hAnsiTheme="minorHAnsi" w:cs="Tahoma"/>
          <w:b/>
          <w:sz w:val="24"/>
          <w:szCs w:val="24"/>
        </w:rPr>
      </w:pPr>
      <w:r w:rsidRPr="000C0E52">
        <w:rPr>
          <w:rFonts w:asciiTheme="minorHAnsi" w:hAnsiTheme="minorHAnsi" w:cs="Tahoma"/>
          <w:b/>
          <w:sz w:val="24"/>
          <w:szCs w:val="24"/>
        </w:rPr>
        <w:t>Největšího vývoje dosáhly cykasy v</w:t>
      </w:r>
      <w:r w:rsidR="00D107E2" w:rsidRPr="000C0E52">
        <w:rPr>
          <w:rFonts w:asciiTheme="minorHAnsi" w:hAnsiTheme="minorHAnsi" w:cs="Tahoma"/>
          <w:b/>
          <w:sz w:val="24"/>
          <w:szCs w:val="24"/>
        </w:rPr>
        <w:t>:</w:t>
      </w:r>
    </w:p>
    <w:p w:rsidR="00472AA4" w:rsidRPr="000C0E52" w:rsidRDefault="00472AA4" w:rsidP="00BC2F8E">
      <w:pPr>
        <w:numPr>
          <w:ilvl w:val="1"/>
          <w:numId w:val="11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prekambriu</w:t>
      </w:r>
    </w:p>
    <w:p w:rsidR="00472AA4" w:rsidRPr="000C0E52" w:rsidRDefault="00472AA4" w:rsidP="00BC2F8E">
      <w:pPr>
        <w:numPr>
          <w:ilvl w:val="1"/>
          <w:numId w:val="11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prvohorách</w:t>
      </w:r>
    </w:p>
    <w:p w:rsidR="00472AA4" w:rsidRPr="000C0E52" w:rsidRDefault="00472AA4" w:rsidP="00BC2F8E">
      <w:pPr>
        <w:numPr>
          <w:ilvl w:val="1"/>
          <w:numId w:val="11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druhohorách</w:t>
      </w:r>
    </w:p>
    <w:p w:rsidR="00472AA4" w:rsidRPr="000C0E52" w:rsidRDefault="00472AA4" w:rsidP="00BC2F8E">
      <w:pPr>
        <w:numPr>
          <w:ilvl w:val="1"/>
          <w:numId w:val="11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třetihorách</w:t>
      </w:r>
    </w:p>
    <w:p w:rsidR="00472AA4" w:rsidRPr="000C0E52" w:rsidRDefault="00472AA4" w:rsidP="00BC2F8E">
      <w:pPr>
        <w:numPr>
          <w:ilvl w:val="0"/>
          <w:numId w:val="11"/>
        </w:numPr>
        <w:spacing w:after="0" w:line="360" w:lineRule="auto"/>
        <w:rPr>
          <w:rFonts w:asciiTheme="minorHAnsi" w:hAnsiTheme="minorHAnsi" w:cs="Tahoma"/>
          <w:b/>
          <w:sz w:val="24"/>
          <w:szCs w:val="24"/>
        </w:rPr>
      </w:pPr>
      <w:r w:rsidRPr="000C0E52">
        <w:rPr>
          <w:rFonts w:asciiTheme="minorHAnsi" w:hAnsiTheme="minorHAnsi" w:cs="Tahoma"/>
          <w:b/>
          <w:sz w:val="24"/>
          <w:szCs w:val="24"/>
        </w:rPr>
        <w:t>Jedle bělokorá má</w:t>
      </w:r>
      <w:r w:rsidR="00D107E2" w:rsidRPr="000C0E52">
        <w:rPr>
          <w:rFonts w:asciiTheme="minorHAnsi" w:hAnsiTheme="minorHAnsi" w:cs="Tahoma"/>
          <w:b/>
          <w:sz w:val="24"/>
          <w:szCs w:val="24"/>
        </w:rPr>
        <w:t>:</w:t>
      </w:r>
    </w:p>
    <w:p w:rsidR="00472AA4" w:rsidRPr="000C0E52" w:rsidRDefault="00472AA4" w:rsidP="00BC2F8E">
      <w:pPr>
        <w:numPr>
          <w:ilvl w:val="1"/>
          <w:numId w:val="11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převislé šištice</w:t>
      </w:r>
    </w:p>
    <w:p w:rsidR="00472AA4" w:rsidRPr="000C0E52" w:rsidRDefault="00472AA4" w:rsidP="00BC2F8E">
      <w:pPr>
        <w:numPr>
          <w:ilvl w:val="1"/>
          <w:numId w:val="11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jehlice na rubu se dvěma bělavými pruhy</w:t>
      </w:r>
    </w:p>
    <w:p w:rsidR="00472AA4" w:rsidRPr="000C0E52" w:rsidRDefault="00472AA4" w:rsidP="00BC2F8E">
      <w:pPr>
        <w:numPr>
          <w:ilvl w:val="1"/>
          <w:numId w:val="11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jehlice uspořádané do svazečku</w:t>
      </w:r>
    </w:p>
    <w:p w:rsidR="00472AA4" w:rsidRPr="000C0E52" w:rsidRDefault="00472AA4" w:rsidP="00BC2F8E">
      <w:pPr>
        <w:numPr>
          <w:ilvl w:val="1"/>
          <w:numId w:val="11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jehlice každoročně opadavé</w:t>
      </w:r>
    </w:p>
    <w:p w:rsidR="00472AA4" w:rsidRPr="000C0E52" w:rsidRDefault="00472AA4" w:rsidP="00BC2F8E">
      <w:pPr>
        <w:numPr>
          <w:ilvl w:val="0"/>
          <w:numId w:val="11"/>
        </w:numPr>
        <w:spacing w:after="0" w:line="360" w:lineRule="auto"/>
        <w:rPr>
          <w:rFonts w:asciiTheme="minorHAnsi" w:hAnsiTheme="minorHAnsi" w:cs="Tahoma"/>
          <w:b/>
          <w:sz w:val="24"/>
          <w:szCs w:val="24"/>
        </w:rPr>
      </w:pPr>
      <w:r w:rsidRPr="000C0E52">
        <w:rPr>
          <w:rFonts w:asciiTheme="minorHAnsi" w:hAnsiTheme="minorHAnsi" w:cs="Tahoma"/>
          <w:b/>
          <w:sz w:val="24"/>
          <w:szCs w:val="24"/>
        </w:rPr>
        <w:t xml:space="preserve">Mezi kapraďorosty </w:t>
      </w:r>
      <w:r w:rsidRPr="000C0E52">
        <w:rPr>
          <w:rFonts w:asciiTheme="minorHAnsi" w:hAnsiTheme="minorHAnsi" w:cs="Tahoma"/>
          <w:b/>
          <w:sz w:val="24"/>
          <w:szCs w:val="24"/>
          <w:u w:val="single"/>
        </w:rPr>
        <w:t>nepatří</w:t>
      </w:r>
      <w:r w:rsidR="00D107E2" w:rsidRPr="000C0E52">
        <w:rPr>
          <w:rFonts w:asciiTheme="minorHAnsi" w:hAnsiTheme="minorHAnsi" w:cs="Tahoma"/>
          <w:b/>
          <w:sz w:val="24"/>
          <w:szCs w:val="24"/>
          <w:u w:val="single"/>
        </w:rPr>
        <w:t>:</w:t>
      </w:r>
    </w:p>
    <w:p w:rsidR="00472AA4" w:rsidRPr="000C0E52" w:rsidRDefault="00472AA4" w:rsidP="00BC2F8E">
      <w:pPr>
        <w:numPr>
          <w:ilvl w:val="1"/>
          <w:numId w:val="11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parožnatky</w:t>
      </w:r>
    </w:p>
    <w:p w:rsidR="00472AA4" w:rsidRPr="000C0E52" w:rsidRDefault="00472AA4" w:rsidP="00BC2F8E">
      <w:pPr>
        <w:numPr>
          <w:ilvl w:val="1"/>
          <w:numId w:val="11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plavuně</w:t>
      </w:r>
    </w:p>
    <w:p w:rsidR="00472AA4" w:rsidRPr="000C0E52" w:rsidRDefault="00472AA4" w:rsidP="00BC2F8E">
      <w:pPr>
        <w:numPr>
          <w:ilvl w:val="1"/>
          <w:numId w:val="11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přesličky</w:t>
      </w:r>
    </w:p>
    <w:p w:rsidR="00472AA4" w:rsidRPr="000C0E52" w:rsidRDefault="00472AA4" w:rsidP="00BC2F8E">
      <w:pPr>
        <w:numPr>
          <w:ilvl w:val="1"/>
          <w:numId w:val="11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kapradiny</w:t>
      </w:r>
    </w:p>
    <w:p w:rsidR="00472AA4" w:rsidRPr="000C0E52" w:rsidRDefault="00472AA4" w:rsidP="00BC2F8E">
      <w:pPr>
        <w:numPr>
          <w:ilvl w:val="0"/>
          <w:numId w:val="11"/>
        </w:numPr>
        <w:spacing w:after="0" w:line="360" w:lineRule="auto"/>
        <w:rPr>
          <w:rFonts w:asciiTheme="minorHAnsi" w:hAnsiTheme="minorHAnsi" w:cs="Tahoma"/>
          <w:b/>
          <w:sz w:val="24"/>
          <w:szCs w:val="24"/>
        </w:rPr>
      </w:pPr>
      <w:r w:rsidRPr="000C0E52">
        <w:rPr>
          <w:rFonts w:asciiTheme="minorHAnsi" w:hAnsiTheme="minorHAnsi" w:cs="Tahoma"/>
          <w:b/>
          <w:sz w:val="24"/>
          <w:szCs w:val="24"/>
        </w:rPr>
        <w:t>Který z jehličnanů je dvoudomý</w:t>
      </w:r>
      <w:r w:rsidR="00D107E2" w:rsidRPr="000C0E52">
        <w:rPr>
          <w:rFonts w:asciiTheme="minorHAnsi" w:hAnsiTheme="minorHAnsi" w:cs="Tahoma"/>
          <w:b/>
          <w:sz w:val="24"/>
          <w:szCs w:val="24"/>
        </w:rPr>
        <w:t>?</w:t>
      </w:r>
    </w:p>
    <w:p w:rsidR="00472AA4" w:rsidRPr="000C0E52" w:rsidRDefault="00472AA4" w:rsidP="00BC2F8E">
      <w:pPr>
        <w:numPr>
          <w:ilvl w:val="1"/>
          <w:numId w:val="11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zerav východní</w:t>
      </w:r>
    </w:p>
    <w:p w:rsidR="00472AA4" w:rsidRPr="000C0E52" w:rsidRDefault="00472AA4" w:rsidP="00BC2F8E">
      <w:pPr>
        <w:numPr>
          <w:ilvl w:val="1"/>
          <w:numId w:val="11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tis červený</w:t>
      </w:r>
    </w:p>
    <w:p w:rsidR="00472AA4" w:rsidRPr="000C0E52" w:rsidRDefault="00472AA4" w:rsidP="00BC2F8E">
      <w:pPr>
        <w:numPr>
          <w:ilvl w:val="1"/>
          <w:numId w:val="11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jinan dvoulaločný</w:t>
      </w:r>
    </w:p>
    <w:p w:rsidR="00472AA4" w:rsidRPr="000C0E52" w:rsidRDefault="00472AA4" w:rsidP="00BC2F8E">
      <w:pPr>
        <w:numPr>
          <w:ilvl w:val="1"/>
          <w:numId w:val="11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borovice černá</w:t>
      </w:r>
    </w:p>
    <w:p w:rsidR="00472AA4" w:rsidRPr="000C0E52" w:rsidRDefault="00472AA4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</w:pPr>
    </w:p>
    <w:p w:rsidR="00472AA4" w:rsidRPr="000C0E52" w:rsidRDefault="00472AA4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</w:pPr>
    </w:p>
    <w:p w:rsidR="00A2747E" w:rsidRPr="000C0E52" w:rsidRDefault="00A2747E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</w:pPr>
    </w:p>
    <w:p w:rsidR="00A2747E" w:rsidRPr="000C0E52" w:rsidRDefault="00A2747E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</w:pPr>
    </w:p>
    <w:p w:rsidR="00931AE7" w:rsidRPr="000C0E52" w:rsidRDefault="00472AA4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Řešení: 1C, 2C, 3B, 4A, 5B</w:t>
      </w:r>
    </w:p>
    <w:p w:rsidR="00931AE7" w:rsidRPr="000C0E52" w:rsidRDefault="00931AE7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  <w:sectPr w:rsidR="00931AE7" w:rsidRPr="000C0E52" w:rsidSect="004638C7">
          <w:headerReference w:type="first" r:id="rId15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D07599" w:rsidRPr="000C0E52" w:rsidRDefault="00D07599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</w:pPr>
    </w:p>
    <w:p w:rsidR="00472AA4" w:rsidRPr="000C0E52" w:rsidRDefault="00472AA4" w:rsidP="00BC2F8E">
      <w:pPr>
        <w:numPr>
          <w:ilvl w:val="0"/>
          <w:numId w:val="12"/>
        </w:numPr>
        <w:spacing w:after="0" w:line="360" w:lineRule="auto"/>
        <w:rPr>
          <w:rFonts w:asciiTheme="minorHAnsi" w:hAnsiTheme="minorHAnsi" w:cs="Tahoma"/>
          <w:b/>
          <w:sz w:val="24"/>
          <w:szCs w:val="24"/>
        </w:rPr>
      </w:pPr>
      <w:r w:rsidRPr="000C0E52">
        <w:rPr>
          <w:rFonts w:asciiTheme="minorHAnsi" w:hAnsiTheme="minorHAnsi" w:cs="Tahoma"/>
          <w:b/>
          <w:sz w:val="24"/>
          <w:szCs w:val="24"/>
        </w:rPr>
        <w:t>K přechodu rostlin do vodního prostředí na souš došlo</w:t>
      </w:r>
      <w:r w:rsidR="00D107E2" w:rsidRPr="000C0E52">
        <w:rPr>
          <w:rFonts w:asciiTheme="minorHAnsi" w:hAnsiTheme="minorHAnsi" w:cs="Tahoma"/>
          <w:b/>
          <w:sz w:val="24"/>
          <w:szCs w:val="24"/>
        </w:rPr>
        <w:t>:</w:t>
      </w:r>
    </w:p>
    <w:p w:rsidR="00472AA4" w:rsidRPr="000C0E52" w:rsidRDefault="00472AA4" w:rsidP="00BC2F8E">
      <w:pPr>
        <w:numPr>
          <w:ilvl w:val="1"/>
          <w:numId w:val="12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v období starších prvohor</w:t>
      </w:r>
    </w:p>
    <w:p w:rsidR="00472AA4" w:rsidRPr="000C0E52" w:rsidRDefault="00472AA4" w:rsidP="00BC2F8E">
      <w:pPr>
        <w:numPr>
          <w:ilvl w:val="1"/>
          <w:numId w:val="12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v mladších prvohorách</w:t>
      </w:r>
    </w:p>
    <w:p w:rsidR="00472AA4" w:rsidRPr="000C0E52" w:rsidRDefault="00472AA4" w:rsidP="00BC2F8E">
      <w:pPr>
        <w:numPr>
          <w:ilvl w:val="1"/>
          <w:numId w:val="12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na začátku druhohor</w:t>
      </w:r>
    </w:p>
    <w:p w:rsidR="00472AA4" w:rsidRPr="000C0E52" w:rsidRDefault="00472AA4" w:rsidP="00BC2F8E">
      <w:pPr>
        <w:numPr>
          <w:ilvl w:val="1"/>
          <w:numId w:val="12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v období křídy</w:t>
      </w:r>
    </w:p>
    <w:p w:rsidR="00472AA4" w:rsidRPr="000C0E52" w:rsidRDefault="00472AA4" w:rsidP="00BC2F8E">
      <w:pPr>
        <w:numPr>
          <w:ilvl w:val="0"/>
          <w:numId w:val="12"/>
        </w:numPr>
        <w:spacing w:after="0" w:line="360" w:lineRule="auto"/>
        <w:rPr>
          <w:rFonts w:asciiTheme="minorHAnsi" w:hAnsiTheme="minorHAnsi" w:cs="Tahoma"/>
          <w:b/>
          <w:sz w:val="24"/>
          <w:szCs w:val="24"/>
          <w:u w:val="single"/>
        </w:rPr>
      </w:pPr>
      <w:r w:rsidRPr="000C0E52">
        <w:rPr>
          <w:rFonts w:asciiTheme="minorHAnsi" w:hAnsiTheme="minorHAnsi" w:cs="Tahoma"/>
          <w:b/>
          <w:sz w:val="24"/>
          <w:szCs w:val="24"/>
        </w:rPr>
        <w:t xml:space="preserve">Mezi kapraďorosty </w:t>
      </w:r>
      <w:r w:rsidRPr="000C0E52">
        <w:rPr>
          <w:rFonts w:asciiTheme="minorHAnsi" w:hAnsiTheme="minorHAnsi" w:cs="Tahoma"/>
          <w:b/>
          <w:sz w:val="24"/>
          <w:szCs w:val="24"/>
          <w:u w:val="single"/>
        </w:rPr>
        <w:t>nepatří</w:t>
      </w:r>
      <w:r w:rsidR="00D107E2" w:rsidRPr="000C0E52">
        <w:rPr>
          <w:rFonts w:asciiTheme="minorHAnsi" w:hAnsiTheme="minorHAnsi" w:cs="Tahoma"/>
          <w:b/>
          <w:sz w:val="24"/>
          <w:szCs w:val="24"/>
          <w:u w:val="single"/>
        </w:rPr>
        <w:t>:</w:t>
      </w:r>
    </w:p>
    <w:p w:rsidR="00472AA4" w:rsidRPr="000C0E52" w:rsidRDefault="00472AA4" w:rsidP="00BC2F8E">
      <w:pPr>
        <w:numPr>
          <w:ilvl w:val="1"/>
          <w:numId w:val="12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plavuně</w:t>
      </w:r>
    </w:p>
    <w:p w:rsidR="00472AA4" w:rsidRPr="000C0E52" w:rsidRDefault="00472AA4" w:rsidP="00BC2F8E">
      <w:pPr>
        <w:numPr>
          <w:ilvl w:val="1"/>
          <w:numId w:val="12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přesličky</w:t>
      </w:r>
    </w:p>
    <w:p w:rsidR="00472AA4" w:rsidRPr="000C0E52" w:rsidRDefault="00472AA4" w:rsidP="00BC2F8E">
      <w:pPr>
        <w:numPr>
          <w:ilvl w:val="1"/>
          <w:numId w:val="12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vranečky</w:t>
      </w:r>
    </w:p>
    <w:p w:rsidR="00472AA4" w:rsidRPr="000C0E52" w:rsidRDefault="00472AA4" w:rsidP="00BC2F8E">
      <w:pPr>
        <w:numPr>
          <w:ilvl w:val="1"/>
          <w:numId w:val="12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játrovky</w:t>
      </w:r>
    </w:p>
    <w:p w:rsidR="00472AA4" w:rsidRPr="000C0E52" w:rsidRDefault="00472AA4" w:rsidP="00BC2F8E">
      <w:pPr>
        <w:numPr>
          <w:ilvl w:val="0"/>
          <w:numId w:val="12"/>
        </w:numPr>
        <w:spacing w:after="0" w:line="360" w:lineRule="auto"/>
        <w:rPr>
          <w:rFonts w:asciiTheme="minorHAnsi" w:hAnsiTheme="minorHAnsi" w:cs="Tahoma"/>
          <w:b/>
          <w:sz w:val="24"/>
          <w:szCs w:val="24"/>
        </w:rPr>
      </w:pPr>
      <w:r w:rsidRPr="000C0E52">
        <w:rPr>
          <w:rFonts w:asciiTheme="minorHAnsi" w:hAnsiTheme="minorHAnsi" w:cs="Tahoma"/>
          <w:b/>
          <w:sz w:val="24"/>
          <w:szCs w:val="24"/>
        </w:rPr>
        <w:t>Dvakrát zpeřené listy můžeme vidět u</w:t>
      </w:r>
      <w:r w:rsidR="00D107E2" w:rsidRPr="000C0E52">
        <w:rPr>
          <w:rFonts w:asciiTheme="minorHAnsi" w:hAnsiTheme="minorHAnsi" w:cs="Tahoma"/>
          <w:b/>
          <w:sz w:val="24"/>
          <w:szCs w:val="24"/>
        </w:rPr>
        <w:t>:</w:t>
      </w:r>
    </w:p>
    <w:p w:rsidR="00472AA4" w:rsidRPr="000C0E52" w:rsidRDefault="00472AA4" w:rsidP="00BC2F8E">
      <w:pPr>
        <w:numPr>
          <w:ilvl w:val="1"/>
          <w:numId w:val="12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kapradě samce</w:t>
      </w:r>
    </w:p>
    <w:p w:rsidR="00472AA4" w:rsidRPr="000C0E52" w:rsidRDefault="00472AA4" w:rsidP="00BC2F8E">
      <w:pPr>
        <w:numPr>
          <w:ilvl w:val="1"/>
          <w:numId w:val="12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přesličky rolní</w:t>
      </w:r>
    </w:p>
    <w:p w:rsidR="00472AA4" w:rsidRPr="000C0E52" w:rsidRDefault="00472AA4" w:rsidP="00BC2F8E">
      <w:pPr>
        <w:numPr>
          <w:ilvl w:val="1"/>
          <w:numId w:val="12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ploníku obecného</w:t>
      </w:r>
    </w:p>
    <w:p w:rsidR="00472AA4" w:rsidRPr="000C0E52" w:rsidRDefault="00472AA4" w:rsidP="00BC2F8E">
      <w:pPr>
        <w:numPr>
          <w:ilvl w:val="1"/>
          <w:numId w:val="12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osladiče obecného</w:t>
      </w:r>
    </w:p>
    <w:p w:rsidR="00472AA4" w:rsidRPr="000C0E52" w:rsidRDefault="00472AA4" w:rsidP="00BC2F8E">
      <w:pPr>
        <w:numPr>
          <w:ilvl w:val="0"/>
          <w:numId w:val="12"/>
        </w:numPr>
        <w:spacing w:after="0" w:line="360" w:lineRule="auto"/>
        <w:rPr>
          <w:rFonts w:asciiTheme="minorHAnsi" w:hAnsiTheme="minorHAnsi" w:cs="Tahoma"/>
          <w:b/>
          <w:sz w:val="24"/>
          <w:szCs w:val="24"/>
        </w:rPr>
      </w:pPr>
      <w:r w:rsidRPr="000C0E52">
        <w:rPr>
          <w:rFonts w:asciiTheme="minorHAnsi" w:hAnsiTheme="minorHAnsi" w:cs="Tahoma"/>
          <w:b/>
          <w:sz w:val="24"/>
          <w:szCs w:val="24"/>
        </w:rPr>
        <w:t>U tisu červeného je jedovatá</w:t>
      </w:r>
      <w:r w:rsidR="00D107E2" w:rsidRPr="000C0E52">
        <w:rPr>
          <w:rFonts w:asciiTheme="minorHAnsi" w:hAnsiTheme="minorHAnsi" w:cs="Tahoma"/>
          <w:b/>
          <w:sz w:val="24"/>
          <w:szCs w:val="24"/>
        </w:rPr>
        <w:t>:</w:t>
      </w:r>
    </w:p>
    <w:p w:rsidR="00472AA4" w:rsidRPr="000C0E52" w:rsidRDefault="00472AA4" w:rsidP="00BC2F8E">
      <w:pPr>
        <w:numPr>
          <w:ilvl w:val="1"/>
          <w:numId w:val="12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celá rostlina kromě semen</w:t>
      </w:r>
    </w:p>
    <w:p w:rsidR="00472AA4" w:rsidRPr="000C0E52" w:rsidRDefault="00472AA4" w:rsidP="00BC2F8E">
      <w:pPr>
        <w:numPr>
          <w:ilvl w:val="1"/>
          <w:numId w:val="12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celá rostlina včetně semen kromě červených bobulí</w:t>
      </w:r>
    </w:p>
    <w:p w:rsidR="00472AA4" w:rsidRPr="000C0E52" w:rsidRDefault="00472AA4" w:rsidP="00BC2F8E">
      <w:pPr>
        <w:numPr>
          <w:ilvl w:val="1"/>
          <w:numId w:val="12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pouze jehlice</w:t>
      </w:r>
    </w:p>
    <w:p w:rsidR="00472AA4" w:rsidRPr="000C0E52" w:rsidRDefault="00472AA4" w:rsidP="00BC2F8E">
      <w:pPr>
        <w:numPr>
          <w:ilvl w:val="1"/>
          <w:numId w:val="12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pouze dřevo</w:t>
      </w:r>
    </w:p>
    <w:p w:rsidR="00472AA4" w:rsidRPr="000C0E52" w:rsidRDefault="00472AA4" w:rsidP="00BC2F8E">
      <w:pPr>
        <w:numPr>
          <w:ilvl w:val="0"/>
          <w:numId w:val="12"/>
        </w:numPr>
        <w:spacing w:after="0" w:line="360" w:lineRule="auto"/>
        <w:rPr>
          <w:rFonts w:asciiTheme="minorHAnsi" w:hAnsiTheme="minorHAnsi" w:cs="Tahoma"/>
          <w:b/>
          <w:sz w:val="24"/>
          <w:szCs w:val="24"/>
        </w:rPr>
      </w:pPr>
      <w:r w:rsidRPr="000C0E52">
        <w:rPr>
          <w:rFonts w:asciiTheme="minorHAnsi" w:hAnsiTheme="minorHAnsi" w:cs="Tahoma"/>
          <w:b/>
          <w:sz w:val="24"/>
          <w:szCs w:val="24"/>
        </w:rPr>
        <w:t>U které borovice můžeme vidět 5 jehlic ve svazečku</w:t>
      </w:r>
      <w:r w:rsidR="00D107E2" w:rsidRPr="000C0E52">
        <w:rPr>
          <w:rFonts w:asciiTheme="minorHAnsi" w:hAnsiTheme="minorHAnsi" w:cs="Tahoma"/>
          <w:b/>
          <w:sz w:val="24"/>
          <w:szCs w:val="24"/>
        </w:rPr>
        <w:t>?</w:t>
      </w:r>
    </w:p>
    <w:p w:rsidR="00472AA4" w:rsidRPr="000C0E52" w:rsidRDefault="00472AA4" w:rsidP="00BC2F8E">
      <w:pPr>
        <w:numPr>
          <w:ilvl w:val="1"/>
          <w:numId w:val="12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borovice lesní</w:t>
      </w:r>
    </w:p>
    <w:p w:rsidR="00472AA4" w:rsidRPr="000C0E52" w:rsidRDefault="00472AA4" w:rsidP="00BC2F8E">
      <w:pPr>
        <w:numPr>
          <w:ilvl w:val="1"/>
          <w:numId w:val="12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borovice černá</w:t>
      </w:r>
    </w:p>
    <w:p w:rsidR="00472AA4" w:rsidRPr="000C0E52" w:rsidRDefault="00472AA4" w:rsidP="00BC2F8E">
      <w:pPr>
        <w:numPr>
          <w:ilvl w:val="1"/>
          <w:numId w:val="12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borovice horská (kleč)</w:t>
      </w:r>
    </w:p>
    <w:p w:rsidR="00472AA4" w:rsidRPr="000C0E52" w:rsidRDefault="00472AA4" w:rsidP="00BC2F8E">
      <w:pPr>
        <w:numPr>
          <w:ilvl w:val="1"/>
          <w:numId w:val="12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borovice vejmutovka</w:t>
      </w:r>
    </w:p>
    <w:p w:rsidR="00472AA4" w:rsidRPr="000C0E52" w:rsidRDefault="00472AA4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</w:pPr>
    </w:p>
    <w:p w:rsidR="00472AA4" w:rsidRPr="000C0E52" w:rsidRDefault="00472AA4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</w:pPr>
    </w:p>
    <w:p w:rsidR="00472AA4" w:rsidRPr="000C0E52" w:rsidRDefault="00472AA4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</w:pPr>
    </w:p>
    <w:p w:rsidR="00A2747E" w:rsidRPr="000C0E52" w:rsidRDefault="00A2747E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</w:pPr>
    </w:p>
    <w:p w:rsidR="00931AE7" w:rsidRPr="000C0E52" w:rsidRDefault="00472AA4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Řešení: 1A, 2D, 3A, 4B, 5D</w:t>
      </w:r>
    </w:p>
    <w:p w:rsidR="00931AE7" w:rsidRPr="000C0E52" w:rsidRDefault="00931AE7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  <w:sectPr w:rsidR="00931AE7" w:rsidRPr="000C0E52" w:rsidSect="005B4892">
          <w:headerReference w:type="default" r:id="rId16"/>
          <w:footerReference w:type="default" r:id="rId17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472AA4" w:rsidRPr="000C0E52" w:rsidRDefault="00472AA4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</w:pPr>
    </w:p>
    <w:p w:rsidR="00472AA4" w:rsidRPr="000C0E52" w:rsidRDefault="00472AA4" w:rsidP="00BC2F8E">
      <w:pPr>
        <w:numPr>
          <w:ilvl w:val="0"/>
          <w:numId w:val="13"/>
        </w:numPr>
        <w:spacing w:after="0" w:line="360" w:lineRule="auto"/>
        <w:rPr>
          <w:rFonts w:asciiTheme="minorHAnsi" w:hAnsiTheme="minorHAnsi" w:cs="Tahoma"/>
          <w:b/>
          <w:sz w:val="24"/>
          <w:szCs w:val="24"/>
        </w:rPr>
      </w:pPr>
      <w:r w:rsidRPr="000C0E52">
        <w:rPr>
          <w:rFonts w:asciiTheme="minorHAnsi" w:hAnsiTheme="minorHAnsi" w:cs="Tahoma"/>
          <w:b/>
          <w:sz w:val="24"/>
          <w:szCs w:val="24"/>
        </w:rPr>
        <w:t>U přesličky rolní nese výtrusnicový klas</w:t>
      </w:r>
      <w:r w:rsidR="00D107E2" w:rsidRPr="000C0E52">
        <w:rPr>
          <w:rFonts w:asciiTheme="minorHAnsi" w:hAnsiTheme="minorHAnsi" w:cs="Tahoma"/>
          <w:b/>
          <w:sz w:val="24"/>
          <w:szCs w:val="24"/>
        </w:rPr>
        <w:t>:</w:t>
      </w:r>
    </w:p>
    <w:p w:rsidR="00472AA4" w:rsidRPr="000C0E52" w:rsidRDefault="00472AA4" w:rsidP="00BC2F8E">
      <w:pPr>
        <w:numPr>
          <w:ilvl w:val="1"/>
          <w:numId w:val="13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letní lodyha</w:t>
      </w:r>
    </w:p>
    <w:p w:rsidR="00472AA4" w:rsidRPr="000C0E52" w:rsidRDefault="00472AA4" w:rsidP="00BC2F8E">
      <w:pPr>
        <w:numPr>
          <w:ilvl w:val="1"/>
          <w:numId w:val="13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jarní nezelená lodyha</w:t>
      </w:r>
    </w:p>
    <w:p w:rsidR="00472AA4" w:rsidRPr="000C0E52" w:rsidRDefault="00472AA4" w:rsidP="00BC2F8E">
      <w:pPr>
        <w:numPr>
          <w:ilvl w:val="1"/>
          <w:numId w:val="13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jarní i letní lodyha</w:t>
      </w:r>
    </w:p>
    <w:p w:rsidR="00472AA4" w:rsidRPr="000C0E52" w:rsidRDefault="00472AA4" w:rsidP="00BC2F8E">
      <w:pPr>
        <w:numPr>
          <w:ilvl w:val="1"/>
          <w:numId w:val="13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sterilní lodyha</w:t>
      </w:r>
    </w:p>
    <w:p w:rsidR="00472AA4" w:rsidRPr="000C0E52" w:rsidRDefault="00472AA4" w:rsidP="00BC2F8E">
      <w:pPr>
        <w:numPr>
          <w:ilvl w:val="0"/>
          <w:numId w:val="13"/>
        </w:numPr>
        <w:spacing w:after="0" w:line="360" w:lineRule="auto"/>
        <w:rPr>
          <w:rFonts w:asciiTheme="minorHAnsi" w:hAnsiTheme="minorHAnsi" w:cs="Tahoma"/>
          <w:b/>
          <w:sz w:val="24"/>
          <w:szCs w:val="24"/>
        </w:rPr>
      </w:pPr>
      <w:r w:rsidRPr="000C0E52">
        <w:rPr>
          <w:rFonts w:asciiTheme="minorHAnsi" w:hAnsiTheme="minorHAnsi" w:cs="Tahoma"/>
          <w:b/>
          <w:sz w:val="24"/>
          <w:szCs w:val="24"/>
        </w:rPr>
        <w:t xml:space="preserve">Do mikrofylní (malé drobné listy) vývojové větve nahosemenných rostlin </w:t>
      </w:r>
      <w:r w:rsidRPr="000C0E52">
        <w:rPr>
          <w:rFonts w:asciiTheme="minorHAnsi" w:hAnsiTheme="minorHAnsi" w:cs="Tahoma"/>
          <w:b/>
          <w:sz w:val="24"/>
          <w:szCs w:val="24"/>
          <w:u w:val="single"/>
        </w:rPr>
        <w:t>nepatří</w:t>
      </w:r>
      <w:r w:rsidR="00D107E2" w:rsidRPr="000C0E52">
        <w:rPr>
          <w:rFonts w:asciiTheme="minorHAnsi" w:hAnsiTheme="minorHAnsi" w:cs="Tahoma"/>
          <w:b/>
          <w:sz w:val="24"/>
          <w:szCs w:val="24"/>
          <w:u w:val="single"/>
        </w:rPr>
        <w:t>:</w:t>
      </w:r>
    </w:p>
    <w:p w:rsidR="00472AA4" w:rsidRPr="000C0E52" w:rsidRDefault="00472AA4" w:rsidP="00BC2F8E">
      <w:pPr>
        <w:numPr>
          <w:ilvl w:val="1"/>
          <w:numId w:val="13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jedle bělokorá</w:t>
      </w:r>
    </w:p>
    <w:p w:rsidR="00472AA4" w:rsidRPr="000C0E52" w:rsidRDefault="00472AA4" w:rsidP="00BC2F8E">
      <w:pPr>
        <w:numPr>
          <w:ilvl w:val="1"/>
          <w:numId w:val="13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tis červený</w:t>
      </w:r>
    </w:p>
    <w:p w:rsidR="00472AA4" w:rsidRPr="000C0E52" w:rsidRDefault="00472AA4" w:rsidP="00BC2F8E">
      <w:pPr>
        <w:numPr>
          <w:ilvl w:val="1"/>
          <w:numId w:val="13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cypřiš obecný</w:t>
      </w:r>
    </w:p>
    <w:p w:rsidR="00472AA4" w:rsidRPr="000C0E52" w:rsidRDefault="00472AA4" w:rsidP="00BC2F8E">
      <w:pPr>
        <w:numPr>
          <w:ilvl w:val="1"/>
          <w:numId w:val="13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cykas revoluta</w:t>
      </w:r>
    </w:p>
    <w:p w:rsidR="00472AA4" w:rsidRPr="000C0E52" w:rsidRDefault="00472AA4" w:rsidP="00BC2F8E">
      <w:pPr>
        <w:numPr>
          <w:ilvl w:val="0"/>
          <w:numId w:val="13"/>
        </w:numPr>
        <w:spacing w:after="0" w:line="360" w:lineRule="auto"/>
        <w:rPr>
          <w:rFonts w:asciiTheme="minorHAnsi" w:hAnsiTheme="minorHAnsi" w:cs="Tahoma"/>
          <w:b/>
          <w:sz w:val="24"/>
          <w:szCs w:val="24"/>
        </w:rPr>
      </w:pPr>
      <w:r w:rsidRPr="000C0E52">
        <w:rPr>
          <w:rFonts w:asciiTheme="minorHAnsi" w:hAnsiTheme="minorHAnsi" w:cs="Tahoma"/>
          <w:b/>
          <w:sz w:val="24"/>
          <w:szCs w:val="24"/>
        </w:rPr>
        <w:t xml:space="preserve">Mezi kapradiny </w:t>
      </w:r>
      <w:r w:rsidRPr="000C0E52">
        <w:rPr>
          <w:rFonts w:asciiTheme="minorHAnsi" w:hAnsiTheme="minorHAnsi" w:cs="Tahoma"/>
          <w:b/>
          <w:sz w:val="24"/>
          <w:szCs w:val="24"/>
          <w:u w:val="single"/>
        </w:rPr>
        <w:t>nepatří</w:t>
      </w:r>
      <w:r w:rsidR="00D107E2" w:rsidRPr="000C0E52">
        <w:rPr>
          <w:rFonts w:asciiTheme="minorHAnsi" w:hAnsiTheme="minorHAnsi" w:cs="Tahoma"/>
          <w:b/>
          <w:sz w:val="24"/>
          <w:szCs w:val="24"/>
          <w:u w:val="single"/>
        </w:rPr>
        <w:t>:</w:t>
      </w:r>
    </w:p>
    <w:p w:rsidR="00472AA4" w:rsidRPr="000C0E52" w:rsidRDefault="00472AA4" w:rsidP="00BC2F8E">
      <w:pPr>
        <w:numPr>
          <w:ilvl w:val="1"/>
          <w:numId w:val="13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hasivka orliční</w:t>
      </w:r>
    </w:p>
    <w:p w:rsidR="00472AA4" w:rsidRPr="000C0E52" w:rsidRDefault="00472AA4" w:rsidP="00BC2F8E">
      <w:pPr>
        <w:numPr>
          <w:ilvl w:val="1"/>
          <w:numId w:val="13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žebrovice klasnatá</w:t>
      </w:r>
    </w:p>
    <w:p w:rsidR="00472AA4" w:rsidRPr="000C0E52" w:rsidRDefault="00472AA4" w:rsidP="00BC2F8E">
      <w:pPr>
        <w:numPr>
          <w:ilvl w:val="1"/>
          <w:numId w:val="13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vraneček brvitý</w:t>
      </w:r>
    </w:p>
    <w:p w:rsidR="00472AA4" w:rsidRPr="000C0E52" w:rsidRDefault="00472AA4" w:rsidP="00BC2F8E">
      <w:pPr>
        <w:numPr>
          <w:ilvl w:val="1"/>
          <w:numId w:val="13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kapraď samec</w:t>
      </w:r>
    </w:p>
    <w:p w:rsidR="00472AA4" w:rsidRPr="000C0E52" w:rsidRDefault="00472AA4" w:rsidP="00BC2F8E">
      <w:pPr>
        <w:numPr>
          <w:ilvl w:val="0"/>
          <w:numId w:val="13"/>
        </w:numPr>
        <w:spacing w:after="0" w:line="360" w:lineRule="auto"/>
        <w:rPr>
          <w:rFonts w:asciiTheme="minorHAnsi" w:hAnsiTheme="minorHAnsi" w:cs="Tahoma"/>
          <w:b/>
          <w:sz w:val="24"/>
          <w:szCs w:val="24"/>
        </w:rPr>
      </w:pPr>
      <w:r w:rsidRPr="000C0E52">
        <w:rPr>
          <w:rFonts w:asciiTheme="minorHAnsi" w:hAnsiTheme="minorHAnsi" w:cs="Tahoma"/>
          <w:b/>
          <w:sz w:val="24"/>
          <w:szCs w:val="24"/>
        </w:rPr>
        <w:t>Důvodem vytváření mechových polštářů je</w:t>
      </w:r>
      <w:r w:rsidR="00D107E2" w:rsidRPr="000C0E52">
        <w:rPr>
          <w:rFonts w:asciiTheme="minorHAnsi" w:hAnsiTheme="minorHAnsi" w:cs="Tahoma"/>
          <w:b/>
          <w:sz w:val="24"/>
          <w:szCs w:val="24"/>
        </w:rPr>
        <w:t>:</w:t>
      </w:r>
    </w:p>
    <w:p w:rsidR="00472AA4" w:rsidRPr="000C0E52" w:rsidRDefault="00472AA4" w:rsidP="00BC2F8E">
      <w:pPr>
        <w:numPr>
          <w:ilvl w:val="1"/>
          <w:numId w:val="13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převaha vegetativního rozmnožování</w:t>
      </w:r>
    </w:p>
    <w:p w:rsidR="00472AA4" w:rsidRPr="000C0E52" w:rsidRDefault="00472AA4" w:rsidP="00BC2F8E">
      <w:pPr>
        <w:numPr>
          <w:ilvl w:val="1"/>
          <w:numId w:val="13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převaha pohlavního rozmnožování</w:t>
      </w:r>
    </w:p>
    <w:p w:rsidR="00472AA4" w:rsidRPr="000C0E52" w:rsidRDefault="00472AA4" w:rsidP="00BC2F8E">
      <w:pPr>
        <w:numPr>
          <w:ilvl w:val="1"/>
          <w:numId w:val="13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nedostatek vody v půdě</w:t>
      </w:r>
    </w:p>
    <w:p w:rsidR="00472AA4" w:rsidRPr="000C0E52" w:rsidRDefault="00472AA4" w:rsidP="00BC2F8E">
      <w:pPr>
        <w:numPr>
          <w:ilvl w:val="1"/>
          <w:numId w:val="13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nedostatek živin v půdě</w:t>
      </w:r>
    </w:p>
    <w:p w:rsidR="00472AA4" w:rsidRPr="000C0E52" w:rsidRDefault="00472AA4" w:rsidP="00BC2F8E">
      <w:pPr>
        <w:numPr>
          <w:ilvl w:val="0"/>
          <w:numId w:val="13"/>
        </w:numPr>
        <w:spacing w:after="0" w:line="360" w:lineRule="auto"/>
        <w:rPr>
          <w:rFonts w:asciiTheme="minorHAnsi" w:hAnsiTheme="minorHAnsi" w:cs="Tahoma"/>
          <w:b/>
          <w:sz w:val="24"/>
          <w:szCs w:val="24"/>
        </w:rPr>
      </w:pPr>
      <w:r w:rsidRPr="000C0E52">
        <w:rPr>
          <w:rFonts w:asciiTheme="minorHAnsi" w:hAnsiTheme="minorHAnsi" w:cs="Tahoma"/>
          <w:b/>
          <w:sz w:val="24"/>
          <w:szCs w:val="24"/>
        </w:rPr>
        <w:t>Semenné šupiny jehličnanů zpravidla nesou</w:t>
      </w:r>
      <w:r w:rsidR="00D107E2" w:rsidRPr="000C0E52">
        <w:rPr>
          <w:rFonts w:asciiTheme="minorHAnsi" w:hAnsiTheme="minorHAnsi" w:cs="Tahoma"/>
          <w:b/>
          <w:sz w:val="24"/>
          <w:szCs w:val="24"/>
        </w:rPr>
        <w:t>:</w:t>
      </w:r>
    </w:p>
    <w:p w:rsidR="00472AA4" w:rsidRPr="000C0E52" w:rsidRDefault="00472AA4" w:rsidP="00BC2F8E">
      <w:pPr>
        <w:numPr>
          <w:ilvl w:val="1"/>
          <w:numId w:val="13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tři vajíčka</w:t>
      </w:r>
    </w:p>
    <w:p w:rsidR="00472AA4" w:rsidRPr="000C0E52" w:rsidRDefault="00472AA4" w:rsidP="00BC2F8E">
      <w:pPr>
        <w:numPr>
          <w:ilvl w:val="1"/>
          <w:numId w:val="13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dvě vajíčka</w:t>
      </w:r>
    </w:p>
    <w:p w:rsidR="00472AA4" w:rsidRPr="000C0E52" w:rsidRDefault="00472AA4" w:rsidP="00BC2F8E">
      <w:pPr>
        <w:numPr>
          <w:ilvl w:val="1"/>
          <w:numId w:val="13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jedno vajíčko</w:t>
      </w:r>
    </w:p>
    <w:p w:rsidR="00472AA4" w:rsidRPr="000C0E52" w:rsidRDefault="00472AA4" w:rsidP="00BC2F8E">
      <w:pPr>
        <w:numPr>
          <w:ilvl w:val="1"/>
          <w:numId w:val="13"/>
        </w:num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více než tři vajíčka</w:t>
      </w:r>
    </w:p>
    <w:p w:rsidR="00472AA4" w:rsidRPr="000C0E52" w:rsidRDefault="00472AA4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</w:pPr>
    </w:p>
    <w:p w:rsidR="00472AA4" w:rsidRPr="000C0E52" w:rsidRDefault="00472AA4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</w:pPr>
    </w:p>
    <w:p w:rsidR="00A2747E" w:rsidRPr="000C0E52" w:rsidRDefault="00A2747E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</w:pPr>
    </w:p>
    <w:p w:rsidR="00931AE7" w:rsidRPr="000C0E52" w:rsidRDefault="00472AA4" w:rsidP="00BC2F8E">
      <w:pPr>
        <w:spacing w:after="0" w:line="360" w:lineRule="auto"/>
        <w:rPr>
          <w:rFonts w:asciiTheme="minorHAnsi" w:hAnsiTheme="minorHAnsi" w:cs="Tahoma"/>
          <w:sz w:val="24"/>
          <w:szCs w:val="24"/>
        </w:rPr>
      </w:pPr>
      <w:r w:rsidRPr="000C0E52">
        <w:rPr>
          <w:rFonts w:asciiTheme="minorHAnsi" w:hAnsiTheme="minorHAnsi" w:cs="Tahoma"/>
          <w:sz w:val="24"/>
          <w:szCs w:val="24"/>
        </w:rPr>
        <w:t>Řešení: 1B, 2D, 3C, 4A, 5B</w:t>
      </w:r>
    </w:p>
    <w:p w:rsidR="00931AE7" w:rsidRPr="00C5797F" w:rsidRDefault="00931AE7" w:rsidP="00AE0DF4">
      <w:pPr>
        <w:spacing w:after="0" w:line="360" w:lineRule="auto"/>
        <w:rPr>
          <w:sz w:val="24"/>
          <w:szCs w:val="24"/>
        </w:rPr>
        <w:sectPr w:rsidR="00931AE7" w:rsidRPr="00C5797F" w:rsidSect="005B4892">
          <w:headerReference w:type="default" r:id="rId18"/>
          <w:footerReference w:type="default" r:id="rId19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931AE7" w:rsidRPr="00C5797F" w:rsidRDefault="00C77360" w:rsidP="00AE0DF4">
      <w:pPr>
        <w:rPr>
          <w:b/>
          <w:bCs/>
          <w:sz w:val="24"/>
          <w:szCs w:val="24"/>
          <w:u w:val="single"/>
        </w:rPr>
      </w:pPr>
      <w:r>
        <w:rPr>
          <w:noProof/>
          <w:lang w:eastAsia="cs-CZ"/>
        </w:rPr>
        <w:lastRenderedPageBreak/>
        <w:pict>
          <v:shape id="Text Box 1000" o:spid="_x0000_s1058" type="#_x0000_t202" style="position:absolute;margin-left:-41.75pt;margin-top:-28.95pt;width:539.15pt;height:30.65pt;z-index:251658752;visibility:visible" strokecolor="#d8d8d8">
            <v:fill color2="#bfbfbf" rotate="t" angle="90" focus="100%" type="gradient"/>
            <v:textbox>
              <w:txbxContent>
                <w:p w:rsidR="00931AE7" w:rsidRDefault="00472AA4" w:rsidP="00AE0DF4">
                  <w:pPr>
                    <w:tabs>
                      <w:tab w:val="left" w:pos="142"/>
                    </w:tabs>
                    <w:spacing w:before="120" w:after="0" w:line="240" w:lineRule="auto"/>
                    <w:ind w:left="142"/>
                    <w:jc w:val="center"/>
                    <w:rPr>
                      <w:spacing w:val="10"/>
                      <w:sz w:val="24"/>
                      <w:szCs w:val="24"/>
                    </w:rPr>
                  </w:pPr>
                  <w:r>
                    <w:rPr>
                      <w:spacing w:val="10"/>
                      <w:sz w:val="24"/>
                      <w:szCs w:val="24"/>
                    </w:rPr>
                    <w:t>Laboratorní práce č. 7</w:t>
                  </w:r>
                  <w:r w:rsidR="00931AE7">
                    <w:rPr>
                      <w:spacing w:val="10"/>
                      <w:sz w:val="24"/>
                      <w:szCs w:val="24"/>
                    </w:rPr>
                    <w:t xml:space="preserve">: </w:t>
                  </w:r>
                  <w:r>
                    <w:rPr>
                      <w:spacing w:val="10"/>
                      <w:sz w:val="24"/>
                      <w:szCs w:val="24"/>
                    </w:rPr>
                    <w:t>Výtrusné a nahosemenné rostliny</w:t>
                  </w:r>
                </w:p>
                <w:p w:rsidR="00931AE7" w:rsidRPr="00EB5899" w:rsidRDefault="00931AE7" w:rsidP="00C5797F">
                  <w:pPr>
                    <w:tabs>
                      <w:tab w:val="left" w:pos="142"/>
                    </w:tabs>
                    <w:spacing w:before="120" w:after="0" w:line="240" w:lineRule="auto"/>
                    <w:ind w:left="142"/>
                    <w:rPr>
                      <w:spacing w:val="1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761D90" w:rsidRDefault="00761D90" w:rsidP="00BC2F8E">
      <w:pPr>
        <w:spacing w:before="120"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Ve výtrusnicích přesliček vznikají redukčním dělením kulovité výtrusy. Mají vnější blánu rozčleněnou ve 4 vláhojevné</w:t>
      </w:r>
      <w:r w:rsidR="00A2747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pentlice (haptery), jimiž se výtrusy vzájemně prop</w:t>
      </w:r>
      <w:r w:rsidR="00A2747E">
        <w:rPr>
          <w:bCs/>
          <w:sz w:val="24"/>
          <w:szCs w:val="24"/>
        </w:rPr>
        <w:t>létají a tvoří větší shluky. T</w:t>
      </w:r>
      <w:r w:rsidR="00D107E2">
        <w:rPr>
          <w:bCs/>
          <w:sz w:val="24"/>
          <w:szCs w:val="24"/>
        </w:rPr>
        <w:t>o</w:t>
      </w:r>
      <w:r>
        <w:rPr>
          <w:bCs/>
          <w:sz w:val="24"/>
          <w:szCs w:val="24"/>
        </w:rPr>
        <w:t>to je důležité při pohlavním rozmnožování, aby se jednotlivé prokly vyskytovaly blízko sebe.</w:t>
      </w:r>
    </w:p>
    <w:p w:rsidR="00761D90" w:rsidRDefault="00761D90" w:rsidP="00BC2F8E">
      <w:pPr>
        <w:spacing w:before="120"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Pro určování jehličnanů podle klíče je potřeba vypozorovat drobné rozdíly a odchylky na jehlicích, kůře, šiškách a i celkovém vzhledu rostliny. </w:t>
      </w:r>
    </w:p>
    <w:p w:rsidR="00931AE7" w:rsidRPr="001D3089" w:rsidRDefault="001D3089" w:rsidP="00BC2F8E">
      <w:pPr>
        <w:spacing w:before="120" w:line="360" w:lineRule="auto"/>
        <w:rPr>
          <w:bCs/>
          <w:sz w:val="24"/>
          <w:szCs w:val="24"/>
        </w:rPr>
      </w:pPr>
      <w:r w:rsidRPr="001D3089">
        <w:rPr>
          <w:bCs/>
          <w:sz w:val="24"/>
          <w:szCs w:val="24"/>
        </w:rPr>
        <w:t xml:space="preserve">Jehlice borovice mají půlkruhový tvar, který odpovídá počtu jehlic vyrůstajících </w:t>
      </w:r>
      <w:r>
        <w:rPr>
          <w:bCs/>
          <w:sz w:val="24"/>
          <w:szCs w:val="24"/>
        </w:rPr>
        <w:t>vstřícně</w:t>
      </w:r>
      <w:r w:rsidRPr="001D3089">
        <w:rPr>
          <w:bCs/>
          <w:sz w:val="24"/>
          <w:szCs w:val="24"/>
        </w:rPr>
        <w:t xml:space="preserve"> na brachyblastu. </w:t>
      </w:r>
      <w:r>
        <w:rPr>
          <w:bCs/>
          <w:sz w:val="24"/>
          <w:szCs w:val="24"/>
        </w:rPr>
        <w:t>Ve střední části řezu jehlicí najdeme jeden rozvětvený cévní svazek. Je podepřený sklerenchymatickým pletivem. Podél obvodu jehlice jsou rozloženy pryskyřičné kanálky v počtu 8 –</w:t>
      </w:r>
      <w:r w:rsidR="00761D90">
        <w:rPr>
          <w:bCs/>
          <w:sz w:val="24"/>
          <w:szCs w:val="24"/>
        </w:rPr>
        <w:t xml:space="preserve"> 13, které se jeví jako světlolomné věnečky. </w:t>
      </w:r>
    </w:p>
    <w:p w:rsidR="001D3089" w:rsidRPr="00C5797F" w:rsidRDefault="001D3089" w:rsidP="00AE0DF4">
      <w:pPr>
        <w:spacing w:before="120"/>
        <w:rPr>
          <w:b/>
          <w:bCs/>
          <w:sz w:val="24"/>
          <w:szCs w:val="24"/>
          <w:u w:val="single"/>
        </w:rPr>
      </w:pPr>
    </w:p>
    <w:p w:rsidR="00BC2F8E" w:rsidRDefault="00931AE7" w:rsidP="00AB1202">
      <w:pPr>
        <w:spacing w:before="120"/>
        <w:rPr>
          <w:b/>
          <w:bCs/>
          <w:sz w:val="24"/>
          <w:szCs w:val="24"/>
        </w:rPr>
      </w:pPr>
      <w:r w:rsidRPr="00BC2F8E">
        <w:rPr>
          <w:b/>
          <w:bCs/>
          <w:sz w:val="24"/>
          <w:szCs w:val="24"/>
        </w:rPr>
        <w:t>Úkoly:</w:t>
      </w:r>
      <w:r>
        <w:rPr>
          <w:b/>
          <w:bCs/>
          <w:sz w:val="24"/>
          <w:szCs w:val="24"/>
        </w:rPr>
        <w:tab/>
      </w:r>
    </w:p>
    <w:p w:rsidR="00931AE7" w:rsidRDefault="00931AE7" w:rsidP="00BC2F8E">
      <w:pPr>
        <w:spacing w:before="120"/>
        <w:ind w:firstLine="708"/>
        <w:rPr>
          <w:b/>
          <w:bCs/>
          <w:sz w:val="24"/>
          <w:szCs w:val="24"/>
        </w:rPr>
      </w:pPr>
      <w:r w:rsidRPr="00C5797F">
        <w:rPr>
          <w:b/>
          <w:bCs/>
          <w:sz w:val="24"/>
          <w:szCs w:val="24"/>
        </w:rPr>
        <w:t xml:space="preserve">1. </w:t>
      </w:r>
      <w:r w:rsidR="00D07599">
        <w:rPr>
          <w:b/>
          <w:bCs/>
          <w:sz w:val="24"/>
          <w:szCs w:val="24"/>
        </w:rPr>
        <w:t>Pozorování výtrusů přesličky rolní</w:t>
      </w:r>
    </w:p>
    <w:p w:rsidR="00931AE7" w:rsidRDefault="00931AE7" w:rsidP="00AB1202">
      <w:pPr>
        <w:spacing w:before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2. </w:t>
      </w:r>
      <w:r w:rsidR="00D07599">
        <w:rPr>
          <w:b/>
          <w:bCs/>
          <w:sz w:val="24"/>
          <w:szCs w:val="24"/>
        </w:rPr>
        <w:t>Určování jehličnanů podle klíče</w:t>
      </w:r>
    </w:p>
    <w:p w:rsidR="00D07599" w:rsidRDefault="00D07599" w:rsidP="00AB1202">
      <w:pPr>
        <w:spacing w:before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3. </w:t>
      </w:r>
      <w:r w:rsidR="001D11BC">
        <w:rPr>
          <w:b/>
          <w:bCs/>
          <w:sz w:val="24"/>
          <w:szCs w:val="24"/>
        </w:rPr>
        <w:t>Pozorování v</w:t>
      </w:r>
      <w:r>
        <w:rPr>
          <w:b/>
          <w:bCs/>
          <w:sz w:val="24"/>
          <w:szCs w:val="24"/>
        </w:rPr>
        <w:t>nitřní stavb</w:t>
      </w:r>
      <w:r w:rsidR="001D11BC">
        <w:rPr>
          <w:b/>
          <w:bCs/>
          <w:sz w:val="24"/>
          <w:szCs w:val="24"/>
        </w:rPr>
        <w:t>y</w:t>
      </w:r>
      <w:r>
        <w:rPr>
          <w:b/>
          <w:bCs/>
          <w:sz w:val="24"/>
          <w:szCs w:val="24"/>
        </w:rPr>
        <w:t xml:space="preserve"> jehlice borovice černé</w:t>
      </w:r>
      <w:r w:rsidR="001D11BC">
        <w:rPr>
          <w:b/>
          <w:bCs/>
          <w:sz w:val="24"/>
          <w:szCs w:val="24"/>
        </w:rPr>
        <w:t xml:space="preserve"> nebo lesní</w:t>
      </w:r>
    </w:p>
    <w:p w:rsidR="00BC2F8E" w:rsidRDefault="00BC2F8E" w:rsidP="00F2403E">
      <w:pPr>
        <w:rPr>
          <w:b/>
          <w:bCs/>
          <w:sz w:val="24"/>
          <w:szCs w:val="24"/>
        </w:rPr>
      </w:pPr>
    </w:p>
    <w:p w:rsidR="00D07599" w:rsidRDefault="00931AE7" w:rsidP="00BC2F8E">
      <w:pPr>
        <w:spacing w:line="360" w:lineRule="auto"/>
        <w:rPr>
          <w:b/>
          <w:bCs/>
          <w:sz w:val="24"/>
          <w:szCs w:val="24"/>
        </w:rPr>
      </w:pPr>
      <w:r w:rsidRPr="00C5797F">
        <w:rPr>
          <w:b/>
          <w:bCs/>
          <w:sz w:val="24"/>
          <w:szCs w:val="24"/>
        </w:rPr>
        <w:t>Pomůcky:</w:t>
      </w:r>
    </w:p>
    <w:p w:rsidR="00931AE7" w:rsidRPr="00C5797F" w:rsidRDefault="003F74BE" w:rsidP="00BC2F8E">
      <w:pPr>
        <w:spacing w:line="360" w:lineRule="auto"/>
        <w:rPr>
          <w:b/>
          <w:bCs/>
          <w:sz w:val="24"/>
          <w:szCs w:val="24"/>
        </w:rPr>
      </w:pPr>
      <w:r w:rsidRPr="00C264C9">
        <w:rPr>
          <w:bCs/>
          <w:sz w:val="24"/>
          <w:szCs w:val="24"/>
        </w:rPr>
        <w:t>P</w:t>
      </w:r>
      <w:r w:rsidR="00931AE7" w:rsidRPr="00C264C9">
        <w:rPr>
          <w:bCs/>
          <w:sz w:val="24"/>
          <w:szCs w:val="24"/>
        </w:rPr>
        <w:t xml:space="preserve">otřeby pro mikroskopování, </w:t>
      </w:r>
      <w:r w:rsidR="00D07599">
        <w:rPr>
          <w:bCs/>
          <w:sz w:val="24"/>
          <w:szCs w:val="24"/>
        </w:rPr>
        <w:t>dozrávající výtrusy přesliček, větvičky jehličnanů, klíč k určování</w:t>
      </w:r>
      <w:r w:rsidR="00D107E2">
        <w:rPr>
          <w:bCs/>
          <w:sz w:val="24"/>
          <w:szCs w:val="24"/>
        </w:rPr>
        <w:t xml:space="preserve"> dřevin, jehlice borovice černé</w:t>
      </w:r>
    </w:p>
    <w:p w:rsidR="00931AE7" w:rsidRPr="00C5797F" w:rsidRDefault="00931AE7" w:rsidP="00AE0DF4">
      <w:pPr>
        <w:rPr>
          <w:b/>
          <w:bCs/>
          <w:sz w:val="24"/>
          <w:szCs w:val="24"/>
        </w:rPr>
      </w:pPr>
    </w:p>
    <w:p w:rsidR="00931AE7" w:rsidRPr="00C5797F" w:rsidRDefault="00C264C9" w:rsidP="00472AA4">
      <w:pPr>
        <w:spacing w:before="120"/>
        <w:rPr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472AA4" w:rsidRDefault="00472AA4" w:rsidP="00BC2F8E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Úkol č. 1:</w:t>
      </w:r>
      <w:r w:rsidR="001D11BC">
        <w:rPr>
          <w:b/>
          <w:bCs/>
          <w:sz w:val="24"/>
          <w:szCs w:val="24"/>
        </w:rPr>
        <w:t xml:space="preserve"> Pozorování výtrusů přesličky rolní</w:t>
      </w:r>
    </w:p>
    <w:p w:rsidR="001D11BC" w:rsidRDefault="001D11BC" w:rsidP="00BC2F8E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Postup:</w:t>
      </w:r>
    </w:p>
    <w:p w:rsidR="001D11BC" w:rsidRPr="001D11BC" w:rsidRDefault="001D11BC" w:rsidP="00BC2F8E">
      <w:p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Ze zralých výtrusnic přeneseme pomocí preparační jehly na podložní sklíčko výtrusy přesličky. Pozorujeme bez krycího sklíčka při malém a středním zvětšení. Poté na výtrusy zlehka dýchneme a pozorujeme, jak se haptery zvlhlé dýchnutím svinují a zakrátko vysycháním opět napřimují (vláhojevné pohyby).</w:t>
      </w:r>
    </w:p>
    <w:p w:rsidR="001D11BC" w:rsidRDefault="001D11BC" w:rsidP="00AE0DF4">
      <w:pPr>
        <w:rPr>
          <w:b/>
          <w:bCs/>
          <w:sz w:val="24"/>
          <w:szCs w:val="24"/>
        </w:rPr>
      </w:pPr>
    </w:p>
    <w:p w:rsidR="001D11BC" w:rsidRDefault="001D11BC" w:rsidP="00AE0DF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Pozorování:</w:t>
      </w:r>
    </w:p>
    <w:p w:rsidR="001D11BC" w:rsidRDefault="001D11BC" w:rsidP="00AE0DF4">
      <w:pPr>
        <w:rPr>
          <w:bCs/>
          <w:sz w:val="24"/>
          <w:szCs w:val="24"/>
        </w:rPr>
      </w:pPr>
      <w:r w:rsidRPr="001D11BC">
        <w:rPr>
          <w:bCs/>
          <w:sz w:val="24"/>
          <w:szCs w:val="24"/>
        </w:rPr>
        <w:t>Nakreslete</w:t>
      </w:r>
      <w:r>
        <w:rPr>
          <w:bCs/>
          <w:sz w:val="24"/>
          <w:szCs w:val="24"/>
        </w:rPr>
        <w:t xml:space="preserve"> a popište výtrusy přesličky.</w:t>
      </w:r>
    </w:p>
    <w:p w:rsidR="001D11BC" w:rsidRPr="001D11BC" w:rsidRDefault="002E3C2A" w:rsidP="002E3C2A">
      <w:pPr>
        <w:jc w:val="right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19050" t="0" r="0" b="0"/>
            <wp:docPr id="2" name="Obrázek 1" descr="výtrus přesličk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trus přesličky.bmp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>(1)</w:t>
      </w:r>
    </w:p>
    <w:p w:rsidR="00931AE7" w:rsidRPr="00C5797F" w:rsidRDefault="00931AE7" w:rsidP="00AE0DF4">
      <w:r w:rsidRPr="00C5797F">
        <w:rPr>
          <w:b/>
          <w:bCs/>
          <w:sz w:val="24"/>
          <w:szCs w:val="24"/>
        </w:rPr>
        <w:t>Závěr</w:t>
      </w:r>
      <w:r w:rsidRPr="00C5797F">
        <w:t xml:space="preserve">: </w:t>
      </w:r>
    </w:p>
    <w:p w:rsidR="00931AE7" w:rsidRPr="00C5797F" w:rsidRDefault="00931AE7" w:rsidP="00AE0DF4">
      <w:r w:rsidRPr="00C5797F">
        <w:rPr>
          <w:sz w:val="24"/>
          <w:szCs w:val="24"/>
        </w:rPr>
        <w:t>Shrňte poznatky, které jste získali v tomto úkolu laboratorní práce.</w:t>
      </w:r>
    </w:p>
    <w:p w:rsidR="00931AE7" w:rsidRPr="00C5797F" w:rsidRDefault="00931AE7" w:rsidP="00AE0DF4">
      <w:pPr>
        <w:spacing w:line="360" w:lineRule="auto"/>
        <w:ind w:left="709" w:hanging="709"/>
        <w:rPr>
          <w:b/>
          <w:bCs/>
          <w:sz w:val="24"/>
          <w:szCs w:val="24"/>
        </w:rPr>
      </w:pPr>
    </w:p>
    <w:p w:rsidR="00472AA4" w:rsidRDefault="00931AE7" w:rsidP="00472AA4">
      <w:pPr>
        <w:spacing w:after="0" w:line="240" w:lineRule="auto"/>
        <w:rPr>
          <w:b/>
          <w:bCs/>
          <w:sz w:val="24"/>
          <w:szCs w:val="24"/>
        </w:rPr>
      </w:pPr>
      <w:r w:rsidRPr="00C5797F">
        <w:rPr>
          <w:sz w:val="24"/>
          <w:szCs w:val="24"/>
        </w:rPr>
        <w:br w:type="page"/>
      </w:r>
      <w:r w:rsidR="00C264C9">
        <w:rPr>
          <w:b/>
          <w:bCs/>
          <w:sz w:val="24"/>
          <w:szCs w:val="24"/>
        </w:rPr>
        <w:lastRenderedPageBreak/>
        <w:t>Úkol č. 2:</w:t>
      </w:r>
      <w:r w:rsidR="001D11BC">
        <w:rPr>
          <w:b/>
          <w:bCs/>
          <w:sz w:val="24"/>
          <w:szCs w:val="24"/>
        </w:rPr>
        <w:t>Určování jehličnanů podle klíče</w:t>
      </w:r>
    </w:p>
    <w:p w:rsidR="00472AA4" w:rsidRDefault="00472AA4" w:rsidP="00AE0DF4">
      <w:pPr>
        <w:rPr>
          <w:b/>
          <w:bCs/>
          <w:sz w:val="24"/>
          <w:szCs w:val="24"/>
        </w:rPr>
      </w:pPr>
    </w:p>
    <w:p w:rsidR="001D11BC" w:rsidRDefault="001D11BC" w:rsidP="001D11B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Postup:</w:t>
      </w:r>
    </w:p>
    <w:p w:rsidR="001D11BC" w:rsidRDefault="001D11BC" w:rsidP="00BC2F8E">
      <w:p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Postupně určete tři větvičky jehličnanů podle klíče. Pomozte si vědomostmi z teoretických hodin biologie a pozorujte rozdílné vlastnosti na větvičkách. Na závěr napište charakteristiku určeného jehličnanu.</w:t>
      </w:r>
    </w:p>
    <w:p w:rsidR="001D11BC" w:rsidRDefault="001D11BC" w:rsidP="001D11BC">
      <w:pPr>
        <w:rPr>
          <w:b/>
          <w:bCs/>
          <w:sz w:val="24"/>
          <w:szCs w:val="24"/>
        </w:rPr>
      </w:pPr>
    </w:p>
    <w:p w:rsidR="001D11BC" w:rsidRDefault="001D11BC" w:rsidP="001D11B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Pozorování:</w:t>
      </w:r>
    </w:p>
    <w:p w:rsidR="00A2747E" w:rsidRDefault="00A2747E" w:rsidP="001D11BC">
      <w:pPr>
        <w:rPr>
          <w:b/>
          <w:bCs/>
          <w:sz w:val="24"/>
          <w:szCs w:val="24"/>
        </w:rPr>
      </w:pPr>
    </w:p>
    <w:p w:rsidR="001D11BC" w:rsidRPr="00C5797F" w:rsidRDefault="001D11BC" w:rsidP="001D11BC">
      <w:r w:rsidRPr="00C5797F">
        <w:rPr>
          <w:b/>
          <w:bCs/>
          <w:sz w:val="24"/>
          <w:szCs w:val="24"/>
        </w:rPr>
        <w:t>Závěr</w:t>
      </w:r>
      <w:r w:rsidRPr="00C5797F">
        <w:t xml:space="preserve">: </w:t>
      </w:r>
    </w:p>
    <w:p w:rsidR="001D11BC" w:rsidRPr="00C5797F" w:rsidRDefault="001D11BC" w:rsidP="001D11BC">
      <w:r w:rsidRPr="00C5797F">
        <w:rPr>
          <w:sz w:val="24"/>
          <w:szCs w:val="24"/>
        </w:rPr>
        <w:t>Shrňte poznatky, které jste získali v tomto úkolu laboratorní práce.</w:t>
      </w:r>
    </w:p>
    <w:p w:rsidR="001D11BC" w:rsidRPr="00C5797F" w:rsidRDefault="001D11BC" w:rsidP="001D11BC">
      <w:pPr>
        <w:spacing w:line="360" w:lineRule="auto"/>
        <w:ind w:left="709" w:hanging="709"/>
        <w:rPr>
          <w:b/>
          <w:bCs/>
          <w:sz w:val="24"/>
          <w:szCs w:val="24"/>
        </w:rPr>
      </w:pPr>
    </w:p>
    <w:p w:rsidR="001D11BC" w:rsidRDefault="001D11B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A5D02" w:rsidRDefault="008A5D02" w:rsidP="008A5D02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Úkol č. 3: Pozorování vnitřní stavby je</w:t>
      </w:r>
      <w:r w:rsidR="000C0E52">
        <w:rPr>
          <w:b/>
          <w:bCs/>
          <w:sz w:val="24"/>
          <w:szCs w:val="24"/>
        </w:rPr>
        <w:t>hlice borovice černé nebo lesní</w:t>
      </w:r>
      <w:bookmarkStart w:id="0" w:name="_GoBack"/>
      <w:bookmarkEnd w:id="0"/>
    </w:p>
    <w:p w:rsidR="008A5D02" w:rsidRDefault="008A5D02" w:rsidP="008A5D02">
      <w:pPr>
        <w:rPr>
          <w:b/>
          <w:bCs/>
          <w:sz w:val="24"/>
          <w:szCs w:val="24"/>
        </w:rPr>
      </w:pPr>
    </w:p>
    <w:p w:rsidR="008A5D02" w:rsidRDefault="008A5D02" w:rsidP="008A5D0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Postup:</w:t>
      </w:r>
    </w:p>
    <w:p w:rsidR="008A5D02" w:rsidRDefault="008A5D02" w:rsidP="00BC2F8E">
      <w:p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Do bezové duše zasuňte několik jehlic borovice a zhotovte tenký příčný řez všemi jehlicemi najednou (řez vedeme spodní polovinou jehlice). Z nejtenčího řezu zhotovte vodní preparát a pozorujte. </w:t>
      </w:r>
    </w:p>
    <w:p w:rsidR="008A5D02" w:rsidRDefault="008A5D02" w:rsidP="008A5D02">
      <w:pPr>
        <w:rPr>
          <w:b/>
          <w:bCs/>
          <w:sz w:val="24"/>
          <w:szCs w:val="24"/>
        </w:rPr>
      </w:pPr>
    </w:p>
    <w:p w:rsidR="008A5D02" w:rsidRDefault="008A5D02" w:rsidP="008A5D0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Pozorování:</w:t>
      </w:r>
    </w:p>
    <w:p w:rsidR="008A5D02" w:rsidRDefault="008A5D02" w:rsidP="008A5D0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Nakreslete a popište pozorovaný preparát.</w:t>
      </w:r>
    </w:p>
    <w:p w:rsidR="008A5D02" w:rsidRPr="008A5D02" w:rsidRDefault="008A5D02" w:rsidP="008A5D02">
      <w:pPr>
        <w:rPr>
          <w:bCs/>
          <w:sz w:val="24"/>
          <w:szCs w:val="24"/>
        </w:rPr>
      </w:pPr>
    </w:p>
    <w:p w:rsidR="008A5D02" w:rsidRPr="00C5797F" w:rsidRDefault="008A5D02" w:rsidP="008A5D02">
      <w:r w:rsidRPr="00C5797F">
        <w:rPr>
          <w:b/>
          <w:bCs/>
          <w:sz w:val="24"/>
          <w:szCs w:val="24"/>
        </w:rPr>
        <w:t>Závěr</w:t>
      </w:r>
      <w:r w:rsidRPr="00C5797F">
        <w:t xml:space="preserve">: </w:t>
      </w:r>
    </w:p>
    <w:p w:rsidR="008A5D02" w:rsidRPr="00C5797F" w:rsidRDefault="008A5D02" w:rsidP="008A5D02">
      <w:r w:rsidRPr="00C5797F">
        <w:rPr>
          <w:sz w:val="24"/>
          <w:szCs w:val="24"/>
        </w:rPr>
        <w:t>Shrňte poznatky, které jste získali v tomto úkolu laboratorní práce.</w:t>
      </w:r>
    </w:p>
    <w:p w:rsidR="008A5D02" w:rsidRPr="00C5797F" w:rsidRDefault="008A5D02" w:rsidP="008A5D02">
      <w:pPr>
        <w:spacing w:line="360" w:lineRule="auto"/>
        <w:ind w:left="709" w:hanging="709"/>
        <w:rPr>
          <w:b/>
          <w:bCs/>
          <w:sz w:val="24"/>
          <w:szCs w:val="24"/>
        </w:rPr>
      </w:pPr>
    </w:p>
    <w:p w:rsidR="00A2747E" w:rsidRDefault="00A2747E" w:rsidP="00AE0DF4">
      <w:pPr>
        <w:rPr>
          <w:sz w:val="24"/>
          <w:szCs w:val="24"/>
        </w:rPr>
      </w:pPr>
    </w:p>
    <w:p w:rsidR="00A2747E" w:rsidRDefault="00A2747E" w:rsidP="00AE0DF4">
      <w:pPr>
        <w:rPr>
          <w:sz w:val="24"/>
          <w:szCs w:val="24"/>
        </w:rPr>
      </w:pPr>
    </w:p>
    <w:p w:rsidR="00A2747E" w:rsidRDefault="00A2747E" w:rsidP="00AE0DF4">
      <w:pPr>
        <w:rPr>
          <w:sz w:val="24"/>
          <w:szCs w:val="24"/>
        </w:rPr>
      </w:pPr>
    </w:p>
    <w:p w:rsidR="00A2747E" w:rsidRDefault="00A2747E" w:rsidP="00AE0DF4">
      <w:pPr>
        <w:rPr>
          <w:sz w:val="24"/>
          <w:szCs w:val="24"/>
        </w:rPr>
      </w:pPr>
    </w:p>
    <w:p w:rsidR="00A2747E" w:rsidRPr="00C5797F" w:rsidRDefault="00A2747E" w:rsidP="00AE0DF4">
      <w:pPr>
        <w:rPr>
          <w:sz w:val="24"/>
          <w:szCs w:val="24"/>
        </w:rPr>
      </w:pPr>
    </w:p>
    <w:p w:rsidR="00931AE7" w:rsidRDefault="00931AE7" w:rsidP="00C264C9">
      <w:pPr>
        <w:spacing w:after="0" w:line="240" w:lineRule="auto"/>
        <w:rPr>
          <w:b/>
          <w:bCs/>
          <w:sz w:val="24"/>
          <w:szCs w:val="24"/>
        </w:rPr>
      </w:pPr>
      <w:r w:rsidRPr="00C5797F">
        <w:rPr>
          <w:b/>
          <w:bCs/>
          <w:sz w:val="24"/>
          <w:szCs w:val="24"/>
        </w:rPr>
        <w:t>Zdroje:</w:t>
      </w:r>
    </w:p>
    <w:p w:rsidR="00F26E85" w:rsidRPr="00F26E85" w:rsidRDefault="00F26E85" w:rsidP="00C264C9">
      <w:pPr>
        <w:spacing w:after="0" w:line="240" w:lineRule="auto"/>
        <w:rPr>
          <w:bCs/>
          <w:sz w:val="24"/>
          <w:szCs w:val="24"/>
          <w:u w:val="single"/>
        </w:rPr>
      </w:pPr>
    </w:p>
    <w:p w:rsidR="00F26E85" w:rsidRPr="00217F9B" w:rsidRDefault="00F26E85" w:rsidP="00F26E85">
      <w:pPr>
        <w:pStyle w:val="Bibliografie"/>
        <w:rPr>
          <w:noProof/>
          <w:sz w:val="24"/>
          <w:szCs w:val="24"/>
        </w:rPr>
      </w:pPr>
      <w:r w:rsidRPr="00217F9B">
        <w:rPr>
          <w:b/>
          <w:bCs/>
          <w:noProof/>
          <w:sz w:val="24"/>
          <w:szCs w:val="24"/>
        </w:rPr>
        <w:t>Jelínek, Jan a Zicháček, Vladimír.</w:t>
      </w:r>
      <w:r w:rsidRPr="00217F9B">
        <w:rPr>
          <w:i/>
          <w:iCs/>
          <w:noProof/>
          <w:sz w:val="24"/>
          <w:szCs w:val="24"/>
        </w:rPr>
        <w:t xml:space="preserve">Biologie pro gymnázia (teoretická a praktická část). </w:t>
      </w:r>
      <w:r w:rsidRPr="00217F9B">
        <w:rPr>
          <w:noProof/>
          <w:sz w:val="24"/>
          <w:szCs w:val="24"/>
        </w:rPr>
        <w:t>Olomouc : Nakladatelství Olomouc, 2005. ISBN 80-7182-177-2.</w:t>
      </w:r>
    </w:p>
    <w:p w:rsidR="00F26E85" w:rsidRPr="00217F9B" w:rsidRDefault="00F26E85" w:rsidP="00F26E85">
      <w:pPr>
        <w:pStyle w:val="Bibliografie"/>
        <w:rPr>
          <w:noProof/>
          <w:sz w:val="24"/>
          <w:szCs w:val="24"/>
        </w:rPr>
      </w:pPr>
      <w:r w:rsidRPr="00217F9B">
        <w:rPr>
          <w:b/>
          <w:bCs/>
          <w:noProof/>
          <w:sz w:val="24"/>
          <w:szCs w:val="24"/>
        </w:rPr>
        <w:t>Hadač, Emil a kol.</w:t>
      </w:r>
      <w:r w:rsidRPr="00217F9B">
        <w:rPr>
          <w:i/>
          <w:iCs/>
          <w:noProof/>
          <w:sz w:val="24"/>
          <w:szCs w:val="24"/>
        </w:rPr>
        <w:t xml:space="preserve">Praktická cvičení z botaniky. </w:t>
      </w:r>
      <w:r w:rsidRPr="00217F9B">
        <w:rPr>
          <w:noProof/>
          <w:sz w:val="24"/>
          <w:szCs w:val="24"/>
        </w:rPr>
        <w:t>Praha : Státní pedagogické nakladatelství, 1967.</w:t>
      </w:r>
    </w:p>
    <w:p w:rsidR="00B96068" w:rsidRPr="00B96068" w:rsidRDefault="00726230" w:rsidP="00B96068">
      <w:pPr>
        <w:rPr>
          <w:sz w:val="24"/>
          <w:szCs w:val="24"/>
        </w:rPr>
      </w:pPr>
      <w:r w:rsidRPr="00726230">
        <w:rPr>
          <w:sz w:val="24"/>
          <w:szCs w:val="24"/>
        </w:rPr>
        <w:t>Obrázek 1: vlastní tvorba</w:t>
      </w:r>
    </w:p>
    <w:p w:rsidR="00B96068" w:rsidRDefault="00B96068" w:rsidP="00B96068">
      <w:r>
        <w:t>Úvodní obrázek: Mgr. Ludmila Malá</w:t>
      </w:r>
    </w:p>
    <w:p w:rsidR="00B96068" w:rsidRDefault="00B96068" w:rsidP="00B96068">
      <w:pPr>
        <w:ind w:left="720"/>
        <w:rPr>
          <w:sz w:val="24"/>
          <w:szCs w:val="24"/>
        </w:rPr>
      </w:pPr>
    </w:p>
    <w:p w:rsidR="00B96068" w:rsidRDefault="00B96068" w:rsidP="00B96068">
      <w:pPr>
        <w:ind w:left="720"/>
        <w:rPr>
          <w:sz w:val="24"/>
          <w:szCs w:val="24"/>
        </w:rPr>
      </w:pPr>
    </w:p>
    <w:p w:rsidR="00726230" w:rsidRPr="00C5797F" w:rsidRDefault="00B96068" w:rsidP="00B96068">
      <w:pPr>
        <w:ind w:left="720"/>
        <w:jc w:val="center"/>
      </w:pPr>
      <w:r>
        <w:rPr>
          <w:sz w:val="24"/>
          <w:szCs w:val="24"/>
        </w:rPr>
        <w:t>Autoři: Ing. Pavla Plšková a Mgr. Jiří Horký</w:t>
      </w:r>
    </w:p>
    <w:sectPr w:rsidR="00726230" w:rsidRPr="00C5797F" w:rsidSect="005B4892">
      <w:headerReference w:type="default" r:id="rId21"/>
      <w:footerReference w:type="default" r:id="rId22"/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360" w:rsidRDefault="00C77360">
      <w:pPr>
        <w:spacing w:after="0" w:line="240" w:lineRule="auto"/>
      </w:pPr>
      <w:r>
        <w:separator/>
      </w:r>
    </w:p>
  </w:endnote>
  <w:endnote w:type="continuationSeparator" w:id="0">
    <w:p w:rsidR="00C77360" w:rsidRDefault="00C77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9F335F" w:rsidP="00526108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margin">
            <wp:posOffset>1292225</wp:posOffset>
          </wp:positionH>
          <wp:positionV relativeFrom="paragraph">
            <wp:posOffset>-528320</wp:posOffset>
          </wp:positionV>
          <wp:extent cx="3652520" cy="800100"/>
          <wp:effectExtent l="19050" t="0" r="5080" b="0"/>
          <wp:wrapNone/>
          <wp:docPr id="1" name="Obrázek 0" descr="OPVK_hor_zakladni_logolink_CMYK_cz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OPVK_hor_zakladni_logolink_CMYK_cz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252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931AE7" w:rsidP="00526108">
    <w:pPr>
      <w:pStyle w:val="Zpat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931AE7" w:rsidP="00526108">
    <w:pPr>
      <w:pStyle w:val="Zpat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931AE7" w:rsidP="00526108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360" w:rsidRDefault="00C77360">
      <w:pPr>
        <w:spacing w:after="0" w:line="240" w:lineRule="auto"/>
      </w:pPr>
      <w:r>
        <w:separator/>
      </w:r>
    </w:p>
  </w:footnote>
  <w:footnote w:type="continuationSeparator" w:id="0">
    <w:p w:rsidR="00C77360" w:rsidRDefault="00C773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C77360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42.3pt;margin-top:-12.9pt;width:539.15pt;height:30.65pt;z-index:251654144;visibility:visible" strokecolor="#d8d8d8">
          <v:fill color2="#bfbfbf" rotate="t" angle="90" focus="100%" type="gradient"/>
          <v:textbox>
            <w:txbxContent>
              <w:p w:rsidR="00931AE7" w:rsidRPr="00EB5899" w:rsidRDefault="00931AE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998" o:spid="_x0000_s2051" style="position:absolute;margin-left:-42.3pt;margin-top:-12.9pt;width:538.5pt;height:786.1pt;z-index:-251664384;visibility:visible" filled="f" strokecolor="silver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931AE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C77360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-42.3pt;margin-top:-12.9pt;width:539.15pt;height:30.65pt;z-index:251662336;visibility:visible" strokecolor="#d8d8d8">
          <v:fill color2="#bfbfbf" rotate="t" angle="90" focus="100%" type="gradient"/>
          <v:textbox>
            <w:txbxContent>
              <w:p w:rsidR="00931AE7" w:rsidRPr="00EB5899" w:rsidRDefault="00931AE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_x0000_s2053" style="position:absolute;margin-left:-42.3pt;margin-top:-12.9pt;width:538.5pt;height:786.1pt;z-index:-251655168;visibility:visible" filled="f" strokecolor="silver"/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C77360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-40.05pt;margin-top:-7.65pt;width:539.15pt;height:30.65pt;z-index:251659264;visibility:visible" strokecolor="#d8d8d8">
          <v:fill color2="#bfbfbf" rotate="t" angle="90" focus="100%" type="gradient"/>
          <v:textbox>
            <w:txbxContent>
              <w:p w:rsidR="00931AE7" w:rsidRPr="00EB5899" w:rsidRDefault="00931AE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1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25" o:spid="_x0000_s2055" style="position:absolute;margin-left:-40.05pt;margin-top:-7.65pt;width:538.5pt;height:786.1pt;z-index:-251656192;visibility:visible" filled="f" strokecolor="#bfbfbf"/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C77360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0" o:spid="_x0000_s2056" type="#_x0000_t202" style="position:absolute;margin-left:-40.05pt;margin-top:-6.9pt;width:539.15pt;height:30.65pt;z-index:251663360;visibility:visible" strokecolor="#bfbfbf">
          <v:fill color2="#bfbfbf" rotate="t" angle="90" focus="100%" type="gradient"/>
          <v:textbox>
            <w:txbxContent>
              <w:p w:rsidR="00931AE7" w:rsidRPr="00EB5899" w:rsidRDefault="00931AE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29" o:spid="_x0000_s2057" style="position:absolute;margin-left:-40.05pt;margin-top:-6.9pt;width:538.5pt;height:786.1pt;z-index:-251652096;visibility:visible" filled="f" strokecolor="#bfbfbf"/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C77360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58" type="#_x0000_t202" style="position:absolute;margin-left:-42.3pt;margin-top:-12.9pt;width:539.15pt;height:30.65pt;z-index:251656192;visibility:visible" strokecolor="#bfbfbf">
          <v:fill color2="#bfbfbf" rotate="t" angle="90" focus="100%" type="gradient"/>
          <v:textbox>
            <w:txbxContent>
              <w:p w:rsidR="00931AE7" w:rsidRPr="00EB5899" w:rsidRDefault="00931AE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3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9" o:spid="_x0000_s2059" style="position:absolute;margin-left:-42.3pt;margin-top:-12.9pt;width:538.5pt;height:786.1pt;z-index:-251661312;visibility:visible" filled="f" strokecolor="#bfbfbf"/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C77360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2060" type="#_x0000_t202" style="position:absolute;margin-left:-42.3pt;margin-top:-12.9pt;width:539.15pt;height:30.65pt;z-index:251658240;visibility:visible" strokecolor="#bfbfbf">
          <v:fill color2="#bfbfbf" rotate="t" angle="90" focus="100%" type="gradient"/>
          <v:textbox>
            <w:txbxContent>
              <w:p w:rsidR="00931AE7" w:rsidRPr="00EB5899" w:rsidRDefault="00931AE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4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11" o:spid="_x0000_s2061" style="position:absolute;margin-left:-42.3pt;margin-top:-12.9pt;width:538.5pt;height:786.1pt;z-index:-251659264;visibility:visible" filled="f" strokecolor="#bfbfbf"/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E7" w:rsidRDefault="00C77360">
    <w:pPr>
      <w:pStyle w:val="Zhlav"/>
    </w:pPr>
    <w:r>
      <w:rPr>
        <w:noProof/>
        <w:lang w:eastAsia="cs-CZ"/>
      </w:rPr>
      <w:pict>
        <v:rect id="Rectangle 31" o:spid="_x0000_s2062" style="position:absolute;margin-left:-42.3pt;margin-top:-7.65pt;width:538.5pt;height:786.1pt;z-index:-251663360;visibility:visible" filled="f" strokecolor="#bfbfb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76B8E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4252CE3"/>
    <w:multiLevelType w:val="hybridMultilevel"/>
    <w:tmpl w:val="4F4C70D4"/>
    <w:lvl w:ilvl="0" w:tplc="098206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4F2015"/>
    <w:multiLevelType w:val="hybridMultilevel"/>
    <w:tmpl w:val="F4ECBE8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62A02"/>
    <w:multiLevelType w:val="hybridMultilevel"/>
    <w:tmpl w:val="96604A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2601B6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2075530F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2E495D78"/>
    <w:multiLevelType w:val="hybridMultilevel"/>
    <w:tmpl w:val="447CC3C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721563D"/>
    <w:multiLevelType w:val="hybridMultilevel"/>
    <w:tmpl w:val="573AADD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ABD5C27"/>
    <w:multiLevelType w:val="hybridMultilevel"/>
    <w:tmpl w:val="45764E0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35B78C3"/>
    <w:multiLevelType w:val="hybridMultilevel"/>
    <w:tmpl w:val="9662D754"/>
    <w:lvl w:ilvl="0" w:tplc="37B8FDE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74E775D"/>
    <w:multiLevelType w:val="hybridMultilevel"/>
    <w:tmpl w:val="971CBAFA"/>
    <w:lvl w:ilvl="0" w:tplc="7D3CF40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87A6BE6"/>
    <w:multiLevelType w:val="hybridMultilevel"/>
    <w:tmpl w:val="52A05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F8F1ADB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797A11DD"/>
    <w:multiLevelType w:val="hybridMultilevel"/>
    <w:tmpl w:val="76C83FF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5"/>
  </w:num>
  <w:num w:numId="5">
    <w:abstractNumId w:val="2"/>
  </w:num>
  <w:num w:numId="6">
    <w:abstractNumId w:val="13"/>
  </w:num>
  <w:num w:numId="7">
    <w:abstractNumId w:val="9"/>
  </w:num>
  <w:num w:numId="8">
    <w:abstractNumId w:val="6"/>
  </w:num>
  <w:num w:numId="9">
    <w:abstractNumId w:val="8"/>
  </w:num>
  <w:num w:numId="10">
    <w:abstractNumId w:val="10"/>
  </w:num>
  <w:num w:numId="11">
    <w:abstractNumId w:val="7"/>
  </w:num>
  <w:num w:numId="12">
    <w:abstractNumId w:val="1"/>
  </w:num>
  <w:num w:numId="13">
    <w:abstractNumId w:val="11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0DF4"/>
    <w:rsid w:val="00066454"/>
    <w:rsid w:val="000C0E52"/>
    <w:rsid w:val="001518CA"/>
    <w:rsid w:val="00177354"/>
    <w:rsid w:val="00192A06"/>
    <w:rsid w:val="001D11BC"/>
    <w:rsid w:val="001D3089"/>
    <w:rsid w:val="00261B5A"/>
    <w:rsid w:val="002E3C2A"/>
    <w:rsid w:val="0032103E"/>
    <w:rsid w:val="00350F09"/>
    <w:rsid w:val="00363291"/>
    <w:rsid w:val="00384BEF"/>
    <w:rsid w:val="00390076"/>
    <w:rsid w:val="003C5811"/>
    <w:rsid w:val="003F2FCF"/>
    <w:rsid w:val="003F74BE"/>
    <w:rsid w:val="00416954"/>
    <w:rsid w:val="004638C7"/>
    <w:rsid w:val="00472AA4"/>
    <w:rsid w:val="004A26DA"/>
    <w:rsid w:val="004F2EF3"/>
    <w:rsid w:val="00521F16"/>
    <w:rsid w:val="00526108"/>
    <w:rsid w:val="0057479A"/>
    <w:rsid w:val="005B4892"/>
    <w:rsid w:val="005D2AEE"/>
    <w:rsid w:val="005D549C"/>
    <w:rsid w:val="005F76EB"/>
    <w:rsid w:val="00615918"/>
    <w:rsid w:val="006C1474"/>
    <w:rsid w:val="006D1642"/>
    <w:rsid w:val="00701D2F"/>
    <w:rsid w:val="00710817"/>
    <w:rsid w:val="00716EA7"/>
    <w:rsid w:val="00726230"/>
    <w:rsid w:val="00761D90"/>
    <w:rsid w:val="00762C58"/>
    <w:rsid w:val="007676FE"/>
    <w:rsid w:val="00795745"/>
    <w:rsid w:val="007A0B29"/>
    <w:rsid w:val="007E494F"/>
    <w:rsid w:val="007F1AB0"/>
    <w:rsid w:val="008061E4"/>
    <w:rsid w:val="008A5D02"/>
    <w:rsid w:val="00902AD2"/>
    <w:rsid w:val="00907745"/>
    <w:rsid w:val="00931AE7"/>
    <w:rsid w:val="009706E3"/>
    <w:rsid w:val="009F335F"/>
    <w:rsid w:val="009F372F"/>
    <w:rsid w:val="00A2747E"/>
    <w:rsid w:val="00A42446"/>
    <w:rsid w:val="00AB1202"/>
    <w:rsid w:val="00AE0DF4"/>
    <w:rsid w:val="00AE3D10"/>
    <w:rsid w:val="00B1770E"/>
    <w:rsid w:val="00B7064D"/>
    <w:rsid w:val="00B96068"/>
    <w:rsid w:val="00BC2F8E"/>
    <w:rsid w:val="00BF34A5"/>
    <w:rsid w:val="00C264C9"/>
    <w:rsid w:val="00C32899"/>
    <w:rsid w:val="00C43F88"/>
    <w:rsid w:val="00C5797F"/>
    <w:rsid w:val="00C77360"/>
    <w:rsid w:val="00C9065C"/>
    <w:rsid w:val="00D07599"/>
    <w:rsid w:val="00D107E2"/>
    <w:rsid w:val="00D16823"/>
    <w:rsid w:val="00DA704A"/>
    <w:rsid w:val="00DB2EA2"/>
    <w:rsid w:val="00E15333"/>
    <w:rsid w:val="00E37FAD"/>
    <w:rsid w:val="00E47105"/>
    <w:rsid w:val="00EB07AC"/>
    <w:rsid w:val="00EB20CC"/>
    <w:rsid w:val="00EB235E"/>
    <w:rsid w:val="00EB445D"/>
    <w:rsid w:val="00EB5899"/>
    <w:rsid w:val="00F2403E"/>
    <w:rsid w:val="00F26E85"/>
    <w:rsid w:val="00F35319"/>
    <w:rsid w:val="00FA2189"/>
    <w:rsid w:val="00FC0C9C"/>
    <w:rsid w:val="00FD2833"/>
    <w:rsid w:val="00FD72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3"/>
    <o:shapelayout v:ext="edit">
      <o:idmap v:ext="edit" data="1"/>
      <o:rules v:ext="edit">
        <o:r id="V:Rule1" type="connector" idref="#AutoShape 925"/>
        <o:r id="V:Rule2" type="connector" idref="#AutoShape 92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nhideWhenUsed="0"/>
    <w:lsdException w:name="TOC Heading" w:uiPriority="39" w:qFormat="1"/>
  </w:latentStyles>
  <w:style w:type="paragraph" w:default="1" w:styleId="Normln">
    <w:name w:val="Normal"/>
    <w:qFormat/>
    <w:rsid w:val="00AE0DF4"/>
    <w:pPr>
      <w:spacing w:after="200" w:line="276" w:lineRule="auto"/>
    </w:pPr>
    <w:rPr>
      <w:rFonts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E0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0DF4"/>
    <w:rPr>
      <w:rFonts w:ascii="Calibri" w:eastAsia="Times New Roman" w:hAnsi="Calibri" w:cs="Calibri"/>
    </w:rPr>
  </w:style>
  <w:style w:type="paragraph" w:styleId="Zpat">
    <w:name w:val="footer"/>
    <w:basedOn w:val="Normln"/>
    <w:link w:val="ZpatChar"/>
    <w:uiPriority w:val="99"/>
    <w:rsid w:val="00AE0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0DF4"/>
    <w:rPr>
      <w:rFonts w:ascii="Calibri" w:eastAsia="Times New Roman" w:hAnsi="Calibri" w:cs="Calibri"/>
    </w:rPr>
  </w:style>
  <w:style w:type="paragraph" w:styleId="Odstavecseseznamem">
    <w:name w:val="List Paragraph"/>
    <w:basedOn w:val="Normln"/>
    <w:uiPriority w:val="99"/>
    <w:qFormat/>
    <w:rsid w:val="00AE0DF4"/>
    <w:pPr>
      <w:ind w:left="720"/>
    </w:pPr>
  </w:style>
  <w:style w:type="paragraph" w:customStyle="1" w:styleId="Odstavecseseznamem1">
    <w:name w:val="Odstavec se seznamem1"/>
    <w:basedOn w:val="Normln"/>
    <w:uiPriority w:val="99"/>
    <w:rsid w:val="00AE0DF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2">
    <w:name w:val="Odstavec se seznamem2"/>
    <w:basedOn w:val="Normln"/>
    <w:uiPriority w:val="99"/>
    <w:rsid w:val="00AE0DF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AE0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0DF4"/>
    <w:rPr>
      <w:rFonts w:ascii="Tahoma" w:eastAsia="Times New Roman" w:hAnsi="Tahoma" w:cs="Tahoma"/>
      <w:sz w:val="16"/>
      <w:szCs w:val="16"/>
    </w:rPr>
  </w:style>
  <w:style w:type="paragraph" w:styleId="Bibliografie">
    <w:name w:val="Bibliography"/>
    <w:basedOn w:val="Normln"/>
    <w:next w:val="Normln"/>
    <w:uiPriority w:val="99"/>
    <w:rsid w:val="00FD72D0"/>
  </w:style>
  <w:style w:type="character" w:customStyle="1" w:styleId="ircsu">
    <w:name w:val="irc_su"/>
    <w:basedOn w:val="Standardnpsmoodstavce"/>
    <w:uiPriority w:val="99"/>
    <w:rsid w:val="00192A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16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4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>
  <b:Source>
    <b:Tag>Jel05</b:Tag>
    <b:SourceType>Book</b:SourceType>
    <b:Guid>{79F66237-C5D2-44D7-B8B6-FBD4ABC57BC8}</b:Guid>
    <b:Title>Biologie pro gymnázia (teoretická a praktická část)</b:Title>
    <b:Year>2005</b:Year>
    <b:StandardNumber>ISBN 80-7182-177-2</b:StandardNumber>
    <b:Author>
      <b:Author>
        <b:NameList>
          <b:Person>
            <b:Last>Jelínek</b:Last>
            <b:First>Jan</b:First>
          </b:Person>
          <b:Person>
            <b:Last>Zicháček</b:Last>
            <b:First>Vladimír</b:First>
          </b:Person>
        </b:NameList>
      </b:Author>
    </b:Author>
    <b:City>Olomouc</b:City>
    <b:Publisher>Nakladatelství Olomouc</b:Publisher>
    <b:RefOrder>1</b:RefOrder>
  </b:Source>
  <b:Source>
    <b:Tag>Had67</b:Tag>
    <b:SourceType>Book</b:SourceType>
    <b:Guid>{D1AADB06-BD11-4BEA-85D5-3E69E36FE84F}</b:Guid>
    <b:Author>
      <b:Author>
        <b:NameList>
          <b:Person>
            <b:Last>Hadač</b:Last>
            <b:First>Emil</b:First>
            <b:Middle>a kol.</b:Middle>
          </b:Person>
        </b:NameList>
      </b:Author>
    </b:Author>
    <b:Title>Praktická cvičení z botaniky</b:Title>
    <b:Year>1967</b:Year>
    <b:City>Praha</b:City>
    <b:Publisher>Státní pedagogické nakladatelství</b:Publisher>
    <b:RefOrder>2</b:RefOrder>
  </b:Source>
</b:Sources>
</file>

<file path=customXml/itemProps1.xml><?xml version="1.0" encoding="utf-8"?>
<ds:datastoreItem xmlns:ds="http://schemas.openxmlformats.org/officeDocument/2006/customXml" ds:itemID="{1EB58C2B-4667-49CC-A00F-F66C0D590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10</Pages>
  <Words>734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menšíková</dc:creator>
  <cp:lastModifiedBy>admin</cp:lastModifiedBy>
  <cp:revision>17</cp:revision>
  <dcterms:created xsi:type="dcterms:W3CDTF">2014-06-13T10:17:00Z</dcterms:created>
  <dcterms:modified xsi:type="dcterms:W3CDTF">2014-11-27T18:42:00Z</dcterms:modified>
</cp:coreProperties>
</file>