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2" w:rsidRPr="005836FE" w:rsidRDefault="001A57A2" w:rsidP="00EF0D72">
      <w:pPr>
        <w:rPr>
          <w:rFonts w:ascii="Tahoma" w:hAnsi="Tahoma" w:cs="Tahoma"/>
          <w:b/>
          <w:sz w:val="24"/>
          <w:szCs w:val="24"/>
        </w:rPr>
      </w:pPr>
      <w:r w:rsidRPr="001A57A2">
        <w:rPr>
          <w:rFonts w:ascii="Tahoma" w:hAnsi="Tahoma" w:cs="Tahoma"/>
          <w:b/>
          <w:noProof/>
          <w:sz w:val="24"/>
          <w:szCs w:val="24"/>
          <w:u w:val="single"/>
          <w:lang w:eastAsia="cs-CZ"/>
        </w:rPr>
        <w:pict>
          <v:group id="Skupina 53" o:spid="_x0000_s1026" style="position:absolute;margin-left:-38.6pt;margin-top:-27.45pt;width:539.25pt;height:790.35pt;z-index:251657728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<v:rect id="Rectangle 916" o:spid="_x0000_s1027" style="position:absolute;top:91059;width:68484;height:9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480BD4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Biologie</w:t>
                      </w:r>
                      <w:r w:rsidR="00EA20FC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pod mikroskopem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 w:rsidRPr="001A57A2">
        <w:rPr>
          <w:rFonts w:ascii="Tahoma" w:hAnsi="Tahoma" w:cs="Tahoma"/>
          <w:b/>
          <w:noProof/>
          <w:sz w:val="24"/>
          <w:szCs w:val="24"/>
          <w:u w:val="single"/>
          <w:lang w:eastAsia="cs-CZ"/>
        </w:rPr>
        <w:pict>
          <v:group id="Group 920" o:spid="_x0000_s1038" style="position:absolute;margin-left:440.3pt;margin-top:-27.7pt;width:56.25pt;height:57.6pt;z-index:251656704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  <w:r w:rsidR="004040A2">
        <w:rPr>
          <w:rFonts w:ascii="Tahoma" w:hAnsi="Tahoma" w:cs="Tahoma"/>
          <w:b/>
          <w:sz w:val="24"/>
          <w:szCs w:val="24"/>
        </w:rPr>
        <w:t>;</w:t>
      </w:r>
    </w:p>
    <w:p w:rsidR="00892762" w:rsidRPr="005836FE" w:rsidRDefault="00892762" w:rsidP="006A5D3D">
      <w:pPr>
        <w:spacing w:before="120"/>
        <w:rPr>
          <w:rFonts w:ascii="Tahoma" w:hAnsi="Tahoma" w:cs="Tahoma"/>
          <w:b/>
          <w:sz w:val="24"/>
          <w:szCs w:val="24"/>
          <w:u w:val="single"/>
        </w:rPr>
      </w:pPr>
    </w:p>
    <w:p w:rsidR="00B95E82" w:rsidRPr="005836FE" w:rsidRDefault="00B95E82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24"/>
          <w:szCs w:val="24"/>
        </w:rPr>
      </w:pPr>
    </w:p>
    <w:p w:rsidR="00416954" w:rsidRPr="005836FE" w:rsidRDefault="00416954" w:rsidP="00EF0D72">
      <w:pPr>
        <w:spacing w:after="0" w:line="240" w:lineRule="auto"/>
        <w:jc w:val="center"/>
        <w:rPr>
          <w:rFonts w:ascii="Tahoma" w:hAnsi="Tahoma" w:cs="Tahoma"/>
          <w:b/>
          <w:spacing w:val="4"/>
          <w:sz w:val="24"/>
          <w:szCs w:val="24"/>
        </w:rPr>
      </w:pPr>
    </w:p>
    <w:p w:rsidR="00416954" w:rsidRPr="00750DD6" w:rsidRDefault="00F12697" w:rsidP="00EF0D72">
      <w:pPr>
        <w:spacing w:after="0" w:line="240" w:lineRule="auto"/>
        <w:jc w:val="center"/>
        <w:rPr>
          <w:rFonts w:asciiTheme="minorHAnsi" w:hAnsiTheme="minorHAnsi" w:cs="Tahoma"/>
          <w:b/>
          <w:spacing w:val="4"/>
          <w:sz w:val="40"/>
          <w:szCs w:val="40"/>
        </w:rPr>
      </w:pPr>
      <w:r w:rsidRPr="00750DD6">
        <w:rPr>
          <w:rFonts w:asciiTheme="minorHAnsi" w:hAnsiTheme="minorHAnsi" w:cs="Tahoma"/>
          <w:b/>
          <w:spacing w:val="4"/>
          <w:sz w:val="40"/>
          <w:szCs w:val="40"/>
        </w:rPr>
        <w:t xml:space="preserve">Laboratorní práce č. </w:t>
      </w:r>
      <w:r w:rsidR="00642ABD" w:rsidRPr="00750DD6">
        <w:rPr>
          <w:rFonts w:asciiTheme="minorHAnsi" w:hAnsiTheme="minorHAnsi" w:cs="Tahoma"/>
          <w:b/>
          <w:spacing w:val="4"/>
          <w:sz w:val="40"/>
          <w:szCs w:val="40"/>
        </w:rPr>
        <w:t>8</w:t>
      </w:r>
    </w:p>
    <w:p w:rsidR="00EF0D72" w:rsidRPr="00750DD6" w:rsidRDefault="00642ABD" w:rsidP="00EF0D72">
      <w:pPr>
        <w:spacing w:after="0" w:line="240" w:lineRule="auto"/>
        <w:jc w:val="center"/>
        <w:rPr>
          <w:rFonts w:asciiTheme="minorHAnsi" w:hAnsiTheme="minorHAnsi" w:cs="Tahoma"/>
          <w:b/>
          <w:spacing w:val="4"/>
          <w:sz w:val="40"/>
          <w:szCs w:val="40"/>
        </w:rPr>
      </w:pPr>
      <w:r w:rsidRPr="00750DD6">
        <w:rPr>
          <w:rFonts w:asciiTheme="minorHAnsi" w:hAnsiTheme="minorHAnsi" w:cs="Tahoma"/>
          <w:b/>
          <w:spacing w:val="4"/>
          <w:sz w:val="40"/>
          <w:szCs w:val="40"/>
        </w:rPr>
        <w:t>Ptáci</w:t>
      </w:r>
    </w:p>
    <w:p w:rsidR="00892762" w:rsidRPr="005836FE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</w:p>
    <w:p w:rsidR="00892762" w:rsidRPr="005836FE" w:rsidRDefault="00750DD6" w:rsidP="0052712A">
      <w:pPr>
        <w:spacing w:line="360" w:lineRule="auto"/>
        <w:ind w:left="709"/>
        <w:rPr>
          <w:rFonts w:ascii="Tahoma" w:hAnsi="Tahoma" w:cs="Tahoma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635500" cy="4635500"/>
            <wp:effectExtent l="0" t="0" r="0" b="0"/>
            <wp:docPr id="15" name="Obrázek 15" descr="biolog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logi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62" w:rsidRPr="005836FE" w:rsidRDefault="00892762" w:rsidP="004C6F3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892762" w:rsidRPr="005836FE" w:rsidRDefault="00892762" w:rsidP="004C6F3B">
      <w:pPr>
        <w:pStyle w:val="Odstavecseseznamem"/>
        <w:spacing w:line="360" w:lineRule="auto"/>
        <w:ind w:left="1069"/>
        <w:rPr>
          <w:rFonts w:ascii="Tahoma" w:hAnsi="Tahoma" w:cs="Tahoma"/>
          <w:sz w:val="24"/>
          <w:szCs w:val="24"/>
        </w:rPr>
      </w:pPr>
    </w:p>
    <w:p w:rsidR="00DB429F" w:rsidRPr="005836FE" w:rsidRDefault="00DB429F" w:rsidP="00CF5223">
      <w:pPr>
        <w:spacing w:line="240" w:lineRule="auto"/>
        <w:rPr>
          <w:rFonts w:ascii="Tahoma" w:hAnsi="Tahoma" w:cs="Tahoma"/>
          <w:sz w:val="24"/>
          <w:szCs w:val="24"/>
        </w:rPr>
      </w:pPr>
    </w:p>
    <w:p w:rsidR="00DB2EA2" w:rsidRPr="005836FE" w:rsidRDefault="00DB2EA2" w:rsidP="00DB2EA2">
      <w:pPr>
        <w:spacing w:line="240" w:lineRule="auto"/>
        <w:rPr>
          <w:rFonts w:ascii="Tahoma" w:hAnsi="Tahoma" w:cs="Tahoma"/>
          <w:sz w:val="24"/>
          <w:szCs w:val="24"/>
          <w:u w:val="single"/>
        </w:rPr>
      </w:pPr>
    </w:p>
    <w:p w:rsidR="00701D2F" w:rsidRPr="005836FE" w:rsidRDefault="00701D2F" w:rsidP="00720106">
      <w:pPr>
        <w:tabs>
          <w:tab w:val="left" w:pos="6663"/>
        </w:tabs>
        <w:rPr>
          <w:rFonts w:ascii="Tahoma" w:hAnsi="Tahoma" w:cs="Tahoma"/>
          <w:sz w:val="24"/>
          <w:szCs w:val="24"/>
          <w:u w:val="single"/>
        </w:rPr>
        <w:sectPr w:rsidR="00701D2F" w:rsidRPr="005836FE" w:rsidSect="005B4892">
          <w:footerReference w:type="default" r:id="rId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Pr="005836FE" w:rsidRDefault="00DB2EA2" w:rsidP="00720106">
      <w:pPr>
        <w:tabs>
          <w:tab w:val="left" w:pos="6663"/>
        </w:tabs>
        <w:rPr>
          <w:rFonts w:ascii="Tahoma" w:hAnsi="Tahoma" w:cs="Tahoma"/>
          <w:sz w:val="24"/>
          <w:szCs w:val="24"/>
        </w:rPr>
      </w:pPr>
    </w:p>
    <w:p w:rsidR="00DB2EA2" w:rsidRPr="005836FE" w:rsidRDefault="00DB2EA2">
      <w:pPr>
        <w:spacing w:after="0" w:line="240" w:lineRule="auto"/>
        <w:rPr>
          <w:rFonts w:ascii="Tahoma" w:hAnsi="Tahoma" w:cs="Tahoma"/>
          <w:sz w:val="24"/>
          <w:szCs w:val="24"/>
        </w:rPr>
        <w:sectPr w:rsidR="00DB2EA2" w:rsidRPr="005836FE" w:rsidSect="004638C7">
          <w:headerReference w:type="default" r:id="rId10"/>
          <w:headerReference w:type="first" r:id="rId11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Pr="00D65AF7" w:rsidRDefault="00EA20FC" w:rsidP="004638C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6E5E62" w:rsidRPr="009C3EBB" w:rsidRDefault="006E5E62" w:rsidP="00356DDE">
      <w:pPr>
        <w:pStyle w:val="Odstavecseseznamem"/>
        <w:numPr>
          <w:ilvl w:val="0"/>
          <w:numId w:val="11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Praví ptáci vznikli z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0"/>
          <w:numId w:val="10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krytolebců</w:t>
      </w:r>
    </w:p>
    <w:p w:rsidR="006E5E62" w:rsidRPr="00D65AF7" w:rsidRDefault="006E5E62" w:rsidP="00356DDE">
      <w:pPr>
        <w:pStyle w:val="Odstavecseseznamem"/>
        <w:numPr>
          <w:ilvl w:val="0"/>
          <w:numId w:val="10"/>
        </w:numPr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 w:rsidRPr="00D65AF7">
        <w:rPr>
          <w:rFonts w:ascii="Tahoma" w:hAnsi="Tahoma" w:cs="Tahoma"/>
          <w:sz w:val="24"/>
          <w:szCs w:val="24"/>
        </w:rPr>
        <w:t>teriodontů</w:t>
      </w:r>
      <w:proofErr w:type="spellEnd"/>
    </w:p>
    <w:p w:rsidR="006E5E62" w:rsidRPr="00D65AF7" w:rsidRDefault="006E5E62" w:rsidP="00356DDE">
      <w:pPr>
        <w:pStyle w:val="Odstavecseseznamem"/>
        <w:numPr>
          <w:ilvl w:val="0"/>
          <w:numId w:val="10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malých forem dinosaurů</w:t>
      </w:r>
    </w:p>
    <w:p w:rsidR="006E5E62" w:rsidRPr="00D65AF7" w:rsidRDefault="006E5E62" w:rsidP="00356DDE">
      <w:pPr>
        <w:pStyle w:val="Odstavecseseznamem"/>
        <w:numPr>
          <w:ilvl w:val="0"/>
          <w:numId w:val="10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praptáků z období starohor</w:t>
      </w:r>
    </w:p>
    <w:p w:rsidR="006E5E62" w:rsidRPr="009C3EBB" w:rsidRDefault="006E5E62" w:rsidP="00356DDE">
      <w:pPr>
        <w:pStyle w:val="Odstavecseseznamem"/>
        <w:numPr>
          <w:ilvl w:val="0"/>
          <w:numId w:val="11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Na schopnosti letu ptáků se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nepodílí</w:t>
      </w:r>
      <w:r w:rsidR="00356DDE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pneumatičce kostí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dlouhý krk, který rozráží vzduch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plicní vaky, které tělo nadlehčují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stavba rýdovacích per a letek</w:t>
      </w:r>
    </w:p>
    <w:p w:rsidR="006E5E62" w:rsidRPr="009C3EBB" w:rsidRDefault="006E5E62" w:rsidP="00356DDE">
      <w:pPr>
        <w:pStyle w:val="Odstavecseseznamem"/>
        <w:numPr>
          <w:ilvl w:val="0"/>
          <w:numId w:val="11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Bránice u všech našich druhů ptáků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je důležitá pro dýchání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odděluje dutinu hrudní od dutiny břišní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proofErr w:type="gramStart"/>
      <w:r w:rsidRPr="00D65AF7">
        <w:rPr>
          <w:rFonts w:ascii="Tahoma" w:hAnsi="Tahoma" w:cs="Tahoma"/>
          <w:sz w:val="24"/>
          <w:szCs w:val="24"/>
        </w:rPr>
        <w:t>se uplatňuje</w:t>
      </w:r>
      <w:proofErr w:type="gramEnd"/>
      <w:r w:rsidRPr="00D65AF7">
        <w:rPr>
          <w:rFonts w:ascii="Tahoma" w:hAnsi="Tahoma" w:cs="Tahoma"/>
          <w:sz w:val="24"/>
          <w:szCs w:val="24"/>
        </w:rPr>
        <w:t xml:space="preserve"> zejména při zpěvu ptáků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není vyvinutá</w:t>
      </w:r>
    </w:p>
    <w:p w:rsidR="006E5E62" w:rsidRPr="009C3EBB" w:rsidRDefault="006E5E62" w:rsidP="00356DDE">
      <w:pPr>
        <w:pStyle w:val="Odstavecseseznamem"/>
        <w:numPr>
          <w:ilvl w:val="0"/>
          <w:numId w:val="11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Který z následujících orgánů ptáků je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nepárový</w:t>
      </w:r>
      <w:r w:rsidR="00356DDE">
        <w:rPr>
          <w:rFonts w:ascii="Tahoma" w:hAnsi="Tahoma" w:cs="Tahoma"/>
          <w:b/>
          <w:sz w:val="24"/>
          <w:szCs w:val="24"/>
          <w:u w:val="single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varlata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vaječníky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plíce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ledviny</w:t>
      </w:r>
    </w:p>
    <w:p w:rsidR="006E5E62" w:rsidRPr="009C3EBB" w:rsidRDefault="006E5E62" w:rsidP="00356DDE">
      <w:pPr>
        <w:pStyle w:val="Odstavecseseznamem"/>
        <w:numPr>
          <w:ilvl w:val="0"/>
          <w:numId w:val="11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Mezi hrabavé ptáky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nepatří</w:t>
      </w:r>
      <w:r w:rsidR="00356DDE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sluka lesní</w:t>
      </w:r>
    </w:p>
    <w:p w:rsidR="006E5E62" w:rsidRPr="00D65AF7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bažant obecný</w:t>
      </w:r>
    </w:p>
    <w:p w:rsidR="006E5E62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tetřev hlušec</w:t>
      </w:r>
    </w:p>
    <w:p w:rsidR="00D65AF7" w:rsidRPr="006E5E62" w:rsidRDefault="006E5E62" w:rsidP="00356DDE">
      <w:pPr>
        <w:pStyle w:val="Odstavecseseznamem"/>
        <w:numPr>
          <w:ilvl w:val="1"/>
          <w:numId w:val="11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6E5E62">
        <w:rPr>
          <w:rFonts w:ascii="Tahoma" w:hAnsi="Tahoma" w:cs="Tahoma"/>
          <w:sz w:val="24"/>
          <w:szCs w:val="24"/>
        </w:rPr>
        <w:t>koroptev polní</w:t>
      </w: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Default="006E5E62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P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P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Řešení: 1C, 2B, 3D, 4B, 5A.</w:t>
      </w:r>
    </w:p>
    <w:p w:rsidR="00187997" w:rsidRDefault="00187997" w:rsidP="00356DDE">
      <w:pPr>
        <w:spacing w:after="0" w:line="360" w:lineRule="auto"/>
        <w:rPr>
          <w:rFonts w:ascii="Tahoma" w:hAnsi="Tahoma" w:cs="Tahoma"/>
          <w:b/>
          <w:sz w:val="24"/>
          <w:szCs w:val="24"/>
        </w:rPr>
        <w:sectPr w:rsidR="00187997" w:rsidSect="004638C7">
          <w:footerReference w:type="default" r:id="rId12"/>
          <w:headerReference w:type="first" r:id="rId13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65AF7" w:rsidRPr="00F74821" w:rsidRDefault="00D65AF7" w:rsidP="00356DDE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</w:p>
    <w:p w:rsidR="006E5E62" w:rsidRPr="009C3EBB" w:rsidRDefault="006E5E62" w:rsidP="00356DDE">
      <w:pPr>
        <w:pStyle w:val="Odstavecseseznamem"/>
        <w:numPr>
          <w:ilvl w:val="0"/>
          <w:numId w:val="12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Syrinx- hlasové ústrojí ptáků se nachází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 hltanu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 hrtanu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 místě rozdvojení průdušnice na dvě průdušky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 zadní části dutiny ústní</w:t>
      </w:r>
    </w:p>
    <w:p w:rsidR="006E5E62" w:rsidRPr="009C3EBB" w:rsidRDefault="006E5E62" w:rsidP="00356DDE">
      <w:pPr>
        <w:pStyle w:val="Odstavecseseznamem"/>
        <w:numPr>
          <w:ilvl w:val="0"/>
          <w:numId w:val="12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V kůži ptáků se vyskytují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potní žlázy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kostrční mazová žláza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žlázy endokrinní – s vnitřní sekrecí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žlázy, ve kterých se tvoří lymfocyty</w:t>
      </w:r>
    </w:p>
    <w:p w:rsidR="006E5E62" w:rsidRPr="009C3EBB" w:rsidRDefault="006E5E62" w:rsidP="00356DDE">
      <w:pPr>
        <w:pStyle w:val="Odstavecseseznamem"/>
        <w:numPr>
          <w:ilvl w:val="0"/>
          <w:numId w:val="12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Křídla ptáků se vyvinula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vychlípením pokožky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z párových ploutví ryb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ze zadních končetin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přeměnou předních končetin</w:t>
      </w:r>
    </w:p>
    <w:p w:rsidR="006E5E62" w:rsidRPr="009C3EBB" w:rsidRDefault="006E5E62" w:rsidP="00356DDE">
      <w:pPr>
        <w:pStyle w:val="Odstavecseseznamem"/>
        <w:numPr>
          <w:ilvl w:val="0"/>
          <w:numId w:val="12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Mezi ptáky již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nežijící</w:t>
      </w:r>
      <w:r w:rsidRPr="009C3EBB">
        <w:rPr>
          <w:rFonts w:ascii="Tahoma" w:hAnsi="Tahoma" w:cs="Tahoma"/>
          <w:b/>
          <w:sz w:val="24"/>
          <w:szCs w:val="24"/>
        </w:rPr>
        <w:t xml:space="preserve"> patří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nandu pampový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pták kivi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pták moa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tinama chocholatá (emu australský)</w:t>
      </w:r>
    </w:p>
    <w:p w:rsidR="006E5E62" w:rsidRPr="009C3EBB" w:rsidRDefault="006E5E62" w:rsidP="00356DDE">
      <w:pPr>
        <w:pStyle w:val="Odstavecseseznamem"/>
        <w:numPr>
          <w:ilvl w:val="0"/>
          <w:numId w:val="12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Mezi vrubozobé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nepatří</w:t>
      </w:r>
      <w:r w:rsidR="00356DDE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lyska černá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kachna divoká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polák chocholačka</w:t>
      </w:r>
    </w:p>
    <w:p w:rsidR="006E5E62" w:rsidRPr="00D65AF7" w:rsidRDefault="006E5E62" w:rsidP="00356DDE">
      <w:pPr>
        <w:pStyle w:val="Odstavecseseznamem"/>
        <w:numPr>
          <w:ilvl w:val="1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labuť velká</w:t>
      </w: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Default="006E5E62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Default="006E5E62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56DDE" w:rsidRDefault="00356DDE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701D2F" w:rsidRPr="005836FE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5836FE" w:rsidSect="004638C7"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  <w:r w:rsidRPr="00D65AF7">
        <w:rPr>
          <w:rFonts w:ascii="Tahoma" w:hAnsi="Tahoma" w:cs="Tahoma"/>
          <w:sz w:val="24"/>
          <w:szCs w:val="24"/>
        </w:rPr>
        <w:t>Řešení. 1C, 2B, 3D, 4C, 5A.</w:t>
      </w:r>
      <w:r w:rsidR="00270AF2">
        <w:rPr>
          <w:rFonts w:ascii="Tahoma" w:hAnsi="Tahoma" w:cs="Tahoma"/>
          <w:sz w:val="24"/>
          <w:szCs w:val="24"/>
        </w:rPr>
        <w:br w:type="page"/>
      </w:r>
    </w:p>
    <w:p w:rsidR="009F350F" w:rsidRDefault="009F350F" w:rsidP="00356DDE">
      <w:pPr>
        <w:spacing w:after="0" w:line="360" w:lineRule="auto"/>
        <w:rPr>
          <w:rFonts w:ascii="Tahoma" w:hAnsi="Tahoma" w:cs="Tahoma"/>
        </w:rPr>
      </w:pPr>
    </w:p>
    <w:p w:rsidR="006E5E62" w:rsidRPr="009C3EBB" w:rsidRDefault="006E5E62" w:rsidP="00356DDE">
      <w:pPr>
        <w:pStyle w:val="Odstavecseseznamem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Archeopteryx je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druhohorní plaz, který létal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vymřelý jurský živočich, který měl znaky ptáků i plazů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prapták z období kambria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 xml:space="preserve">zástupce </w:t>
      </w:r>
      <w:proofErr w:type="spellStart"/>
      <w:r w:rsidRPr="00D65AF7">
        <w:rPr>
          <w:rFonts w:ascii="Tahoma" w:hAnsi="Tahoma" w:cs="Tahoma"/>
          <w:sz w:val="24"/>
          <w:szCs w:val="24"/>
        </w:rPr>
        <w:t>teriodontů</w:t>
      </w:r>
      <w:proofErr w:type="spellEnd"/>
      <w:r w:rsidRPr="00D65AF7">
        <w:rPr>
          <w:rFonts w:ascii="Tahoma" w:hAnsi="Tahoma" w:cs="Tahoma"/>
          <w:sz w:val="24"/>
          <w:szCs w:val="24"/>
        </w:rPr>
        <w:t xml:space="preserve"> z období prvohor</w:t>
      </w:r>
    </w:p>
    <w:p w:rsidR="006E5E62" w:rsidRPr="009C3EBB" w:rsidRDefault="006E5E62" w:rsidP="00356DDE">
      <w:pPr>
        <w:pStyle w:val="Odstavecseseznamem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Kterou kost můžeme najít pouze na kostře ptáka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 pažní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holeň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běhák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párové lopatky</w:t>
      </w:r>
    </w:p>
    <w:p w:rsidR="006E5E62" w:rsidRPr="009C3EBB" w:rsidRDefault="006E5E62" w:rsidP="00356DDE">
      <w:pPr>
        <w:pStyle w:val="Odstavecseseznamem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Který typ peří se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nenachází</w:t>
      </w:r>
      <w:r w:rsidRPr="009C3EBB">
        <w:rPr>
          <w:rFonts w:ascii="Tahoma" w:hAnsi="Tahoma" w:cs="Tahoma"/>
          <w:b/>
          <w:sz w:val="24"/>
          <w:szCs w:val="24"/>
        </w:rPr>
        <w:t xml:space="preserve"> u ptáků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izolační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prachové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rejdovací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obrysové</w:t>
      </w:r>
    </w:p>
    <w:p w:rsidR="006E5E62" w:rsidRPr="009C3EBB" w:rsidRDefault="006E5E62" w:rsidP="00356DDE">
      <w:pPr>
        <w:pStyle w:val="Odstavecseseznamem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Vývržky ptáků jsou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zbytky natrávené potravy ze žaludku, jimiž krmí mláďata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natrávená potrava z volete zrnožravých ptáků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nestravitelné části potravy dravců a sov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výměšky z volete měkkohubých ptáků</w:t>
      </w:r>
    </w:p>
    <w:p w:rsidR="006E5E62" w:rsidRPr="009C3EBB" w:rsidRDefault="006E5E62" w:rsidP="00356DDE">
      <w:pPr>
        <w:pStyle w:val="Odstavecseseznamem"/>
        <w:numPr>
          <w:ilvl w:val="0"/>
          <w:numId w:val="13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Mezi dravce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nepatří</w:t>
      </w:r>
      <w:r w:rsidR="00356DDE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jestřáb lesní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jeřáb popelavý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krahujec obecný</w:t>
      </w:r>
    </w:p>
    <w:p w:rsidR="006E5E62" w:rsidRPr="00D65AF7" w:rsidRDefault="006E5E62" w:rsidP="00356DDE">
      <w:pPr>
        <w:pStyle w:val="Odstavecseseznamem"/>
        <w:numPr>
          <w:ilvl w:val="1"/>
          <w:numId w:val="13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káně lesní</w:t>
      </w: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Default="006E5E62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P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Řešení: 1B, 2C, 3A, 4C, 5B.</w:t>
      </w:r>
    </w:p>
    <w:p w:rsidR="00187997" w:rsidRDefault="00187997" w:rsidP="00356DDE">
      <w:pPr>
        <w:spacing w:after="0" w:line="360" w:lineRule="auto"/>
        <w:rPr>
          <w:rFonts w:ascii="Tahoma" w:hAnsi="Tahoma" w:cs="Tahoma"/>
          <w:sz w:val="24"/>
          <w:szCs w:val="24"/>
        </w:rPr>
        <w:sectPr w:rsidR="00187997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9F350F" w:rsidRDefault="009F350F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Pr="009C3EBB" w:rsidRDefault="006E5E62" w:rsidP="00356DDE">
      <w:pPr>
        <w:pStyle w:val="Odstavecseseznamem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Která z kostí se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nevyskytuje</w:t>
      </w:r>
      <w:r w:rsidRPr="009C3EBB">
        <w:rPr>
          <w:rFonts w:ascii="Tahoma" w:hAnsi="Tahoma" w:cs="Tahoma"/>
          <w:b/>
          <w:sz w:val="24"/>
          <w:szCs w:val="24"/>
        </w:rPr>
        <w:t xml:space="preserve"> na kostře ptáka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 krkavčí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běhák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 w:rsidRPr="00D65AF7">
        <w:rPr>
          <w:rFonts w:ascii="Tahoma" w:hAnsi="Tahoma" w:cs="Tahoma"/>
          <w:sz w:val="24"/>
          <w:szCs w:val="24"/>
        </w:rPr>
        <w:t>raňky</w:t>
      </w:r>
      <w:proofErr w:type="spellEnd"/>
      <w:r w:rsidRPr="00D65AF7">
        <w:rPr>
          <w:rFonts w:ascii="Tahoma" w:hAnsi="Tahoma" w:cs="Tahoma"/>
          <w:sz w:val="24"/>
          <w:szCs w:val="24"/>
        </w:rPr>
        <w:t xml:space="preserve"> – srostlé kosti klíční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kosti b</w:t>
      </w:r>
      <w:r w:rsidR="003B239C">
        <w:rPr>
          <w:rFonts w:ascii="Tahoma" w:hAnsi="Tahoma" w:cs="Tahoma"/>
          <w:sz w:val="24"/>
          <w:szCs w:val="24"/>
        </w:rPr>
        <w:t>é</w:t>
      </w:r>
      <w:r w:rsidRPr="00D65AF7">
        <w:rPr>
          <w:rFonts w:ascii="Tahoma" w:hAnsi="Tahoma" w:cs="Tahoma"/>
          <w:sz w:val="24"/>
          <w:szCs w:val="24"/>
        </w:rPr>
        <w:t>rcové</w:t>
      </w:r>
    </w:p>
    <w:p w:rsidR="006E5E62" w:rsidRPr="009C3EBB" w:rsidRDefault="006E5E62" w:rsidP="00356DDE">
      <w:pPr>
        <w:pStyle w:val="Odstavecseseznamem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Zvláštností plic u ptáků je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jsou původu mezodermálního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jsou vrostlé do hrudníku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mají velkou roztažitelnost při letu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mají větší vnitřní povrch než plíce savců</w:t>
      </w:r>
    </w:p>
    <w:p w:rsidR="006E5E62" w:rsidRPr="009C3EBB" w:rsidRDefault="006E5E62" w:rsidP="00356DDE">
      <w:pPr>
        <w:pStyle w:val="Odstavecseseznamem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U ptáků je teplota těla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stejná jako u člověka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nižší než u dnešního člověka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vyšší než u člověka – až 43 st C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nestálá</w:t>
      </w:r>
    </w:p>
    <w:p w:rsidR="006E5E62" w:rsidRPr="009C3EBB" w:rsidRDefault="006E5E62" w:rsidP="00356DDE">
      <w:pPr>
        <w:pStyle w:val="Odstavecseseznamem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Krmivá mláďata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nemají</w:t>
      </w:r>
      <w:r w:rsidRPr="009C3EBB">
        <w:rPr>
          <w:rFonts w:ascii="Tahoma" w:hAnsi="Tahoma" w:cs="Tahoma"/>
          <w:b/>
          <w:sz w:val="24"/>
          <w:szCs w:val="24"/>
        </w:rPr>
        <w:t xml:space="preserve"> ptáci ze skupiny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pěvců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hrabavých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měkkohubých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sov</w:t>
      </w:r>
    </w:p>
    <w:p w:rsidR="006E5E62" w:rsidRPr="009C3EBB" w:rsidRDefault="006E5E62" w:rsidP="00356DDE">
      <w:pPr>
        <w:pStyle w:val="Odstavecseseznamem"/>
        <w:numPr>
          <w:ilvl w:val="0"/>
          <w:numId w:val="14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Mezi šplhavce patří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žluna zelená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kukačka obecná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puštík obecný</w:t>
      </w:r>
    </w:p>
    <w:p w:rsidR="006E5E62" w:rsidRPr="00D65AF7" w:rsidRDefault="006E5E62" w:rsidP="00356DDE">
      <w:pPr>
        <w:pStyle w:val="Odstavecseseznamem"/>
        <w:numPr>
          <w:ilvl w:val="1"/>
          <w:numId w:val="14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špaček obecný</w:t>
      </w: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356DDE" w:rsidRDefault="00356DDE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Pr="009F350F" w:rsidRDefault="00D65AF7" w:rsidP="00356DDE">
      <w:pPr>
        <w:spacing w:after="0" w:line="360" w:lineRule="auto"/>
        <w:rPr>
          <w:rFonts w:ascii="Tahoma" w:hAnsi="Tahoma" w:cs="Tahoma"/>
        </w:rPr>
      </w:pPr>
      <w:r w:rsidRPr="00D65AF7">
        <w:rPr>
          <w:rFonts w:ascii="Tahoma" w:hAnsi="Tahoma" w:cs="Tahoma"/>
          <w:sz w:val="24"/>
          <w:szCs w:val="24"/>
        </w:rPr>
        <w:t>Řešení: 1D, 2B, 3C, 4B, 5A.</w:t>
      </w:r>
    </w:p>
    <w:p w:rsidR="00187997" w:rsidRDefault="00187997" w:rsidP="00356DDE">
      <w:pPr>
        <w:spacing w:after="0" w:line="360" w:lineRule="auto"/>
        <w:rPr>
          <w:rFonts w:ascii="Tahoma" w:hAnsi="Tahoma" w:cs="Tahoma"/>
          <w:sz w:val="24"/>
          <w:szCs w:val="24"/>
        </w:rPr>
        <w:sectPr w:rsidR="00187997" w:rsidSect="005B4892">
          <w:head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87997" w:rsidRDefault="0018799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Pr="009C3EBB" w:rsidRDefault="006E5E62" w:rsidP="00356DDE">
      <w:pPr>
        <w:pStyle w:val="Odstavecseseznamem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Která kost se vyskytuje pouze na kostře ptáka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 klíční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 w:rsidRPr="00D65AF7">
        <w:rPr>
          <w:rFonts w:ascii="Tahoma" w:hAnsi="Tahoma" w:cs="Tahoma"/>
          <w:sz w:val="24"/>
          <w:szCs w:val="24"/>
        </w:rPr>
        <w:t>synsacrum</w:t>
      </w:r>
      <w:proofErr w:type="spellEnd"/>
      <w:r w:rsidRPr="00D65AF7">
        <w:rPr>
          <w:rFonts w:ascii="Tahoma" w:hAnsi="Tahoma" w:cs="Tahoma"/>
          <w:sz w:val="24"/>
          <w:szCs w:val="24"/>
        </w:rPr>
        <w:t xml:space="preserve"> – hřbetní štít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 prsní – hrudní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kost holenní</w:t>
      </w:r>
    </w:p>
    <w:p w:rsidR="006E5E62" w:rsidRPr="009C3EBB" w:rsidRDefault="006E5E62" w:rsidP="00356DDE">
      <w:pPr>
        <w:pStyle w:val="Odstavecseseznamem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Stavbu srdce můžeme vyjádřit poměrem počtu předsíní a komor. Který zlomek charakterizuje srdce ptáků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1/1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1/2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2/1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2/2</w:t>
      </w:r>
    </w:p>
    <w:p w:rsidR="006E5E62" w:rsidRPr="009C3EBB" w:rsidRDefault="006E5E62" w:rsidP="00356DDE">
      <w:pPr>
        <w:pStyle w:val="Odstavecseseznamem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Kloaka u ptáků je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konec tenkého střeva ptáků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pouze vývod soustavy vylučovací a pohlavní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společný vývod soustavy vylučovací, trávicí a pohlavní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společní vývod pouze soustavy trávicí a pohlavní</w:t>
      </w:r>
    </w:p>
    <w:p w:rsidR="006E5E62" w:rsidRPr="009C3EBB" w:rsidRDefault="006E5E62" w:rsidP="00356DDE">
      <w:pPr>
        <w:pStyle w:val="Odstavecseseznamem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Největším žijícím ptákem je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pštros dvouprstý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čáp obecný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krocan divoký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orel skalní</w:t>
      </w:r>
    </w:p>
    <w:p w:rsidR="006E5E62" w:rsidRPr="009C3EBB" w:rsidRDefault="006E5E62" w:rsidP="00356DDE">
      <w:pPr>
        <w:pStyle w:val="Odstavecseseznamem"/>
        <w:numPr>
          <w:ilvl w:val="0"/>
          <w:numId w:val="15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Který z uvedených ptáků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nepatří</w:t>
      </w:r>
      <w:r w:rsidRPr="009C3EBB">
        <w:rPr>
          <w:rFonts w:ascii="Tahoma" w:hAnsi="Tahoma" w:cs="Tahoma"/>
          <w:b/>
          <w:sz w:val="24"/>
          <w:szCs w:val="24"/>
        </w:rPr>
        <w:t xml:space="preserve"> mezi pěvce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havran polní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kos černý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žluva hajní</w:t>
      </w:r>
    </w:p>
    <w:p w:rsidR="006E5E62" w:rsidRPr="00D65AF7" w:rsidRDefault="006E5E62" w:rsidP="00356DDE">
      <w:pPr>
        <w:pStyle w:val="Odstavecseseznamem"/>
        <w:numPr>
          <w:ilvl w:val="1"/>
          <w:numId w:val="15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hrdlička zahradní</w:t>
      </w: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Default="006E5E62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F9045A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Řešení: 1B, 2D, 3C, 4A, 5D</w:t>
      </w:r>
    </w:p>
    <w:p w:rsidR="00187997" w:rsidRDefault="00187997" w:rsidP="00356DDE">
      <w:pPr>
        <w:spacing w:after="0" w:line="360" w:lineRule="auto"/>
        <w:rPr>
          <w:rFonts w:ascii="Tahoma" w:hAnsi="Tahoma" w:cs="Tahoma"/>
          <w:sz w:val="24"/>
          <w:szCs w:val="24"/>
        </w:rPr>
        <w:sectPr w:rsidR="00187997" w:rsidSect="005B4892">
          <w:headerReference w:type="default" r:id="rId1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87997" w:rsidRDefault="0018799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6E5E62" w:rsidRPr="009C3EBB" w:rsidRDefault="006E5E62" w:rsidP="00356DDE">
      <w:pPr>
        <w:pStyle w:val="Odstavecseseznamem"/>
        <w:numPr>
          <w:ilvl w:val="0"/>
          <w:numId w:val="1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Co napomáhá letu ptáků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dlouhý krk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redukce počtu prstů v končetinách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stavba letek a rýdovacích per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promašťování peří z kostrční žlázy</w:t>
      </w:r>
    </w:p>
    <w:p w:rsidR="006E5E62" w:rsidRPr="009C3EBB" w:rsidRDefault="006E5E62" w:rsidP="00356DDE">
      <w:pPr>
        <w:pStyle w:val="Odstavecseseznamem"/>
        <w:numPr>
          <w:ilvl w:val="0"/>
          <w:numId w:val="1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Kteří ptáci mají vole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všichni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býložraví a semenožraví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masožraví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pouze pěvci</w:t>
      </w:r>
    </w:p>
    <w:p w:rsidR="006E5E62" w:rsidRPr="009C3EBB" w:rsidRDefault="006E5E62" w:rsidP="00356DDE">
      <w:pPr>
        <w:pStyle w:val="Odstavecseseznamem"/>
        <w:numPr>
          <w:ilvl w:val="0"/>
          <w:numId w:val="1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Svá mláďata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nekrmí</w:t>
      </w:r>
      <w:r w:rsidRPr="009C3EBB">
        <w:rPr>
          <w:rFonts w:ascii="Tahoma" w:hAnsi="Tahoma" w:cs="Tahoma"/>
          <w:b/>
          <w:sz w:val="24"/>
          <w:szCs w:val="24"/>
        </w:rPr>
        <w:t xml:space="preserve"> zástupci ptáků skupiny</w:t>
      </w:r>
      <w:r w:rsidR="00356DDE">
        <w:rPr>
          <w:rFonts w:ascii="Tahoma" w:hAnsi="Tahoma" w:cs="Tahoma"/>
          <w:b/>
          <w:sz w:val="24"/>
          <w:szCs w:val="24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hrabavých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sov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dravců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pěvců</w:t>
      </w:r>
    </w:p>
    <w:p w:rsidR="006E5E62" w:rsidRPr="009C3EBB" w:rsidRDefault="006E5E62" w:rsidP="00356DDE">
      <w:pPr>
        <w:pStyle w:val="Odstavecseseznamem"/>
        <w:numPr>
          <w:ilvl w:val="0"/>
          <w:numId w:val="1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>Který ze smyslů je u ptáků nejdokonalejší</w:t>
      </w:r>
      <w:r w:rsidR="00356DDE">
        <w:rPr>
          <w:rFonts w:ascii="Tahoma" w:hAnsi="Tahoma" w:cs="Tahoma"/>
          <w:b/>
          <w:sz w:val="24"/>
          <w:szCs w:val="24"/>
        </w:rPr>
        <w:t>?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čich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sluch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zrak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schopnost rozpoznat chemické látky v prostředí</w:t>
      </w:r>
    </w:p>
    <w:p w:rsidR="006E5E62" w:rsidRPr="009C3EBB" w:rsidRDefault="006E5E62" w:rsidP="00356DDE">
      <w:pPr>
        <w:pStyle w:val="Odstavecseseznamem"/>
        <w:numPr>
          <w:ilvl w:val="0"/>
          <w:numId w:val="16"/>
        </w:num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9C3EBB">
        <w:rPr>
          <w:rFonts w:ascii="Tahoma" w:hAnsi="Tahoma" w:cs="Tahoma"/>
          <w:b/>
          <w:sz w:val="24"/>
          <w:szCs w:val="24"/>
        </w:rPr>
        <w:t xml:space="preserve">Mezi běžce </w:t>
      </w:r>
      <w:r w:rsidRPr="009C3EBB">
        <w:rPr>
          <w:rFonts w:ascii="Tahoma" w:hAnsi="Tahoma" w:cs="Tahoma"/>
          <w:b/>
          <w:sz w:val="24"/>
          <w:szCs w:val="24"/>
          <w:u w:val="single"/>
        </w:rPr>
        <w:t>nepatří</w:t>
      </w:r>
      <w:r w:rsidR="00356DDE">
        <w:rPr>
          <w:rFonts w:ascii="Tahoma" w:hAnsi="Tahoma" w:cs="Tahoma"/>
          <w:b/>
          <w:sz w:val="24"/>
          <w:szCs w:val="24"/>
          <w:u w:val="single"/>
        </w:rPr>
        <w:t>: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 w:rsidRPr="00D65AF7">
        <w:rPr>
          <w:rFonts w:ascii="Tahoma" w:hAnsi="Tahoma" w:cs="Tahoma"/>
          <w:sz w:val="24"/>
          <w:szCs w:val="24"/>
        </w:rPr>
        <w:t>kasuáři</w:t>
      </w:r>
      <w:proofErr w:type="spellEnd"/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pštrosi</w:t>
      </w:r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proofErr w:type="spellStart"/>
      <w:r w:rsidRPr="00D65AF7">
        <w:rPr>
          <w:rFonts w:ascii="Tahoma" w:hAnsi="Tahoma" w:cs="Tahoma"/>
          <w:sz w:val="24"/>
          <w:szCs w:val="24"/>
        </w:rPr>
        <w:t>nanduové</w:t>
      </w:r>
      <w:proofErr w:type="spellEnd"/>
    </w:p>
    <w:p w:rsidR="006E5E62" w:rsidRPr="00D65AF7" w:rsidRDefault="006E5E62" w:rsidP="00356DDE">
      <w:pPr>
        <w:pStyle w:val="Odstavecseseznamem"/>
        <w:numPr>
          <w:ilvl w:val="1"/>
          <w:numId w:val="16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dropové</w:t>
      </w:r>
    </w:p>
    <w:p w:rsidR="00D65AF7" w:rsidRDefault="00D65AF7" w:rsidP="00356DDE">
      <w:pPr>
        <w:spacing w:after="0" w:line="360" w:lineRule="auto"/>
        <w:rPr>
          <w:rFonts w:ascii="Tahoma" w:hAnsi="Tahoma" w:cs="Tahoma"/>
          <w:sz w:val="24"/>
          <w:szCs w:val="24"/>
        </w:rPr>
      </w:pPr>
    </w:p>
    <w:p w:rsidR="00D65AF7" w:rsidRDefault="00D65AF7" w:rsidP="00D65AF7">
      <w:pPr>
        <w:rPr>
          <w:rFonts w:ascii="Tahoma" w:hAnsi="Tahoma" w:cs="Tahoma"/>
          <w:sz w:val="24"/>
          <w:szCs w:val="24"/>
        </w:rPr>
      </w:pPr>
    </w:p>
    <w:p w:rsidR="00D65AF7" w:rsidRDefault="00D65AF7" w:rsidP="00D65AF7">
      <w:pPr>
        <w:rPr>
          <w:rFonts w:ascii="Tahoma" w:hAnsi="Tahoma" w:cs="Tahoma"/>
          <w:sz w:val="24"/>
          <w:szCs w:val="24"/>
        </w:rPr>
      </w:pPr>
    </w:p>
    <w:p w:rsidR="00356DDE" w:rsidRDefault="00356DDE" w:rsidP="006E5E62">
      <w:pPr>
        <w:rPr>
          <w:rFonts w:ascii="Tahoma" w:hAnsi="Tahoma" w:cs="Tahoma"/>
          <w:sz w:val="24"/>
          <w:szCs w:val="24"/>
        </w:rPr>
      </w:pPr>
    </w:p>
    <w:p w:rsidR="00270AF2" w:rsidRDefault="00D65AF7" w:rsidP="006E5E62">
      <w:pPr>
        <w:rPr>
          <w:rFonts w:ascii="Tahoma" w:hAnsi="Tahoma" w:cs="Tahoma"/>
          <w:sz w:val="24"/>
          <w:szCs w:val="24"/>
        </w:rPr>
      </w:pPr>
      <w:r w:rsidRPr="00D65AF7">
        <w:rPr>
          <w:rFonts w:ascii="Tahoma" w:hAnsi="Tahoma" w:cs="Tahoma"/>
          <w:sz w:val="24"/>
          <w:szCs w:val="24"/>
        </w:rPr>
        <w:t>Řešení: 1C, 2B, 3A, 4C, 5D.</w:t>
      </w:r>
    </w:p>
    <w:p w:rsidR="00701D2F" w:rsidRPr="005836FE" w:rsidRDefault="00701D2F" w:rsidP="004638C7">
      <w:pPr>
        <w:spacing w:after="0" w:line="360" w:lineRule="auto"/>
        <w:rPr>
          <w:rFonts w:ascii="Tahoma" w:hAnsi="Tahoma" w:cs="Tahoma"/>
          <w:sz w:val="24"/>
          <w:szCs w:val="24"/>
        </w:rPr>
        <w:sectPr w:rsidR="00701D2F" w:rsidRPr="005836FE" w:rsidSect="005B4892">
          <w:head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9F350F" w:rsidRDefault="001A57A2" w:rsidP="009F350F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pict>
          <v:shape id="Text Box 1000" o:spid="_x0000_s1045" type="#_x0000_t202" style="position:absolute;margin-left:-41.75pt;margin-top:-28.95pt;width:539.15pt;height:30.6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YBjQIAAEs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" strokecolor="#d8d8d8 [2732]">
            <v:fill color2="#bfbfbf [2412]" rotate="t" angle="90" focus="100%" type="gradient"/>
            <v:textbox style="mso-next-textbox:#Text Box 1000">
              <w:txbxContent>
                <w:p w:rsidR="009E05A1" w:rsidRDefault="009E05A1" w:rsidP="009E05A1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 xml:space="preserve">Laboratorní práce č. </w:t>
                  </w:r>
                  <w:r w:rsidR="009F350F">
                    <w:rPr>
                      <w:spacing w:val="10"/>
                      <w:sz w:val="24"/>
                      <w:szCs w:val="24"/>
                    </w:rPr>
                    <w:t>7</w:t>
                  </w:r>
                  <w:r w:rsidR="00776963">
                    <w:rPr>
                      <w:spacing w:val="10"/>
                      <w:sz w:val="24"/>
                      <w:szCs w:val="24"/>
                    </w:rPr>
                    <w:t xml:space="preserve">: </w:t>
                  </w:r>
                  <w:r w:rsidR="009F350F">
                    <w:rPr>
                      <w:spacing w:val="10"/>
                      <w:sz w:val="24"/>
                      <w:szCs w:val="24"/>
                    </w:rPr>
                    <w:t>Genetika</w:t>
                  </w:r>
                </w:p>
                <w:p w:rsidR="009E05A1" w:rsidRPr="00EB5899" w:rsidRDefault="009E05A1" w:rsidP="009E05A1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pict>
          <v:shape id="_x0000_s1047" type="#_x0000_t202" style="position:absolute;margin-left:-41.75pt;margin-top:-28.95pt;width:539.15pt;height:30.6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YBjQIAAEs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" strokecolor="#d8d8d8 [2732]">
            <v:fill color2="#bfbfbf [2412]" rotate="t" angle="90" focus="100%" type="gradient"/>
            <v:textbox style="mso-next-textbox:#_x0000_s1047">
              <w:txbxContent>
                <w:p w:rsidR="009F350F" w:rsidRDefault="00D64CCA" w:rsidP="009F350F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>Laboratorní práce č. 8</w:t>
                  </w:r>
                  <w:r w:rsidR="009F350F">
                    <w:rPr>
                      <w:spacing w:val="10"/>
                      <w:sz w:val="24"/>
                      <w:szCs w:val="24"/>
                    </w:rPr>
                    <w:t>: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Ptáci</w:t>
                  </w:r>
                </w:p>
                <w:p w:rsidR="009F350F" w:rsidRPr="00EB5899" w:rsidRDefault="009F350F" w:rsidP="009F350F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9045A" w:rsidRPr="00187997" w:rsidRDefault="00047B21" w:rsidP="00187997">
      <w:pPr>
        <w:spacing w:after="0" w:line="360" w:lineRule="auto"/>
        <w:rPr>
          <w:rFonts w:ascii="Tahoma" w:hAnsi="Tahoma" w:cs="Tahoma"/>
          <w:b/>
          <w:sz w:val="24"/>
          <w:szCs w:val="24"/>
        </w:rPr>
      </w:pPr>
      <w:r w:rsidRPr="00187997">
        <w:rPr>
          <w:rFonts w:ascii="Tahoma" w:hAnsi="Tahoma" w:cs="Tahoma"/>
          <w:b/>
          <w:sz w:val="24"/>
          <w:szCs w:val="24"/>
        </w:rPr>
        <w:t>Stavba ptačího pera:</w:t>
      </w:r>
    </w:p>
    <w:p w:rsidR="00047B21" w:rsidRDefault="00047B21" w:rsidP="00187997">
      <w:p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Osa (stvol) je tvořena dutou částí (brk) a částí plnou (osten). Po stranách </w:t>
      </w:r>
      <w:proofErr w:type="spellStart"/>
      <w:r>
        <w:rPr>
          <w:rFonts w:ascii="Tahoma" w:hAnsi="Tahoma" w:cs="Tahoma"/>
          <w:sz w:val="24"/>
          <w:szCs w:val="24"/>
        </w:rPr>
        <w:t>ostenu</w:t>
      </w:r>
      <w:proofErr w:type="spellEnd"/>
      <w:r>
        <w:rPr>
          <w:rFonts w:ascii="Tahoma" w:hAnsi="Tahoma" w:cs="Tahoma"/>
          <w:sz w:val="24"/>
          <w:szCs w:val="24"/>
        </w:rPr>
        <w:t xml:space="preserve"> vyrůstá prapor, který je tvořen větvičkami a paprsky s háčky.</w:t>
      </w:r>
    </w:p>
    <w:p w:rsidR="00047B21" w:rsidRDefault="00047B21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062767" w:rsidRPr="00F9045A" w:rsidRDefault="0006276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356DDE" w:rsidRDefault="009F350F" w:rsidP="009F350F">
      <w:pPr>
        <w:spacing w:before="120"/>
        <w:rPr>
          <w:rFonts w:ascii="Tahoma" w:hAnsi="Tahoma" w:cs="Tahoma"/>
          <w:b/>
          <w:sz w:val="24"/>
          <w:szCs w:val="24"/>
        </w:rPr>
      </w:pPr>
      <w:r w:rsidRPr="00356DDE">
        <w:rPr>
          <w:rFonts w:ascii="Tahoma" w:hAnsi="Tahoma" w:cs="Tahoma"/>
          <w:b/>
          <w:sz w:val="24"/>
          <w:szCs w:val="24"/>
        </w:rPr>
        <w:t>Úkoly:</w:t>
      </w:r>
      <w:r>
        <w:rPr>
          <w:rFonts w:ascii="Tahoma" w:hAnsi="Tahoma" w:cs="Tahoma"/>
          <w:b/>
          <w:sz w:val="24"/>
          <w:szCs w:val="24"/>
        </w:rPr>
        <w:tab/>
      </w:r>
    </w:p>
    <w:p w:rsidR="009F350F" w:rsidRPr="00F9045A" w:rsidRDefault="009F350F" w:rsidP="00356DDE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7D4E91">
        <w:rPr>
          <w:rFonts w:ascii="Tahoma" w:hAnsi="Tahoma" w:cs="Tahoma"/>
          <w:b/>
          <w:sz w:val="24"/>
          <w:szCs w:val="24"/>
        </w:rPr>
        <w:t>1.</w:t>
      </w:r>
      <w:r w:rsidR="003B239C">
        <w:rPr>
          <w:rFonts w:ascii="Tahoma" w:hAnsi="Tahoma" w:cs="Tahoma"/>
          <w:b/>
          <w:sz w:val="24"/>
          <w:szCs w:val="24"/>
        </w:rPr>
        <w:t xml:space="preserve"> </w:t>
      </w:r>
      <w:r w:rsidR="00F9045A" w:rsidRPr="00F9045A">
        <w:rPr>
          <w:rFonts w:ascii="Tahoma" w:hAnsi="Tahoma" w:cs="Tahoma"/>
          <w:b/>
          <w:sz w:val="24"/>
          <w:szCs w:val="24"/>
        </w:rPr>
        <w:t>Stavba ptačího pera</w:t>
      </w:r>
    </w:p>
    <w:p w:rsidR="009F350F" w:rsidRPr="00F9045A" w:rsidRDefault="009F350F" w:rsidP="009F350F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F9045A">
        <w:rPr>
          <w:rFonts w:ascii="Tahoma" w:hAnsi="Tahoma" w:cs="Tahoma"/>
          <w:b/>
          <w:bCs/>
          <w:sz w:val="24"/>
          <w:szCs w:val="24"/>
        </w:rPr>
        <w:t>2.</w:t>
      </w:r>
      <w:r w:rsidR="00F9045A" w:rsidRPr="00F9045A">
        <w:rPr>
          <w:rFonts w:ascii="Tahoma" w:hAnsi="Tahoma" w:cs="Tahoma"/>
          <w:b/>
          <w:bCs/>
          <w:sz w:val="24"/>
          <w:szCs w:val="24"/>
        </w:rPr>
        <w:t xml:space="preserve"> Procvičování znalostí o zařazování jedinců do řádů</w:t>
      </w:r>
    </w:p>
    <w:p w:rsidR="009F350F" w:rsidRPr="00F9045A" w:rsidRDefault="00F9045A" w:rsidP="009F350F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F9045A">
        <w:rPr>
          <w:rFonts w:ascii="Tahoma" w:hAnsi="Tahoma" w:cs="Tahoma"/>
          <w:b/>
          <w:bCs/>
          <w:sz w:val="24"/>
          <w:szCs w:val="24"/>
        </w:rPr>
        <w:t xml:space="preserve">3. Poznávání a určování řádů </w:t>
      </w:r>
      <w:r w:rsidR="00D65AF7">
        <w:rPr>
          <w:rFonts w:ascii="Tahoma" w:hAnsi="Tahoma" w:cs="Tahoma"/>
          <w:b/>
          <w:bCs/>
          <w:sz w:val="24"/>
          <w:szCs w:val="24"/>
        </w:rPr>
        <w:t>ptáků</w:t>
      </w:r>
    </w:p>
    <w:p w:rsidR="00F9045A" w:rsidRPr="00F9045A" w:rsidRDefault="00F9045A" w:rsidP="009F350F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F9045A">
        <w:rPr>
          <w:rFonts w:ascii="Tahoma" w:hAnsi="Tahoma" w:cs="Tahoma"/>
          <w:b/>
          <w:bCs/>
          <w:sz w:val="24"/>
          <w:szCs w:val="24"/>
        </w:rPr>
        <w:t>4. Zvláštnosti ptačí kostry</w:t>
      </w:r>
    </w:p>
    <w:p w:rsidR="009F350F" w:rsidRPr="00E918FB" w:rsidRDefault="009F350F" w:rsidP="009F350F">
      <w:pPr>
        <w:spacing w:before="120"/>
        <w:rPr>
          <w:rFonts w:ascii="Tahoma" w:hAnsi="Tahoma" w:cs="Tahoma"/>
          <w:sz w:val="24"/>
          <w:szCs w:val="24"/>
        </w:rPr>
      </w:pPr>
    </w:p>
    <w:p w:rsidR="006E5E62" w:rsidRDefault="006E5E62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9F350F" w:rsidRPr="005836FE" w:rsidRDefault="009F350F" w:rsidP="00F9045A">
      <w:pPr>
        <w:spacing w:before="1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Úkol č. 1</w:t>
      </w:r>
      <w:r w:rsidRPr="005836FE">
        <w:rPr>
          <w:rFonts w:ascii="Tahoma" w:hAnsi="Tahoma" w:cs="Tahoma"/>
          <w:b/>
          <w:sz w:val="24"/>
          <w:szCs w:val="24"/>
        </w:rPr>
        <w:t>:</w:t>
      </w:r>
      <w:r w:rsidR="003B239C">
        <w:rPr>
          <w:rFonts w:ascii="Tahoma" w:hAnsi="Tahoma" w:cs="Tahoma"/>
          <w:b/>
          <w:sz w:val="24"/>
          <w:szCs w:val="24"/>
        </w:rPr>
        <w:t xml:space="preserve"> </w:t>
      </w:r>
      <w:r w:rsidR="00F9045A" w:rsidRPr="00F9045A">
        <w:rPr>
          <w:rFonts w:ascii="Tahoma" w:hAnsi="Tahoma" w:cs="Tahoma"/>
          <w:b/>
          <w:sz w:val="24"/>
          <w:szCs w:val="24"/>
        </w:rPr>
        <w:t>Stavba ptačího pera</w:t>
      </w:r>
    </w:p>
    <w:p w:rsidR="00F9045A" w:rsidRDefault="00F9045A" w:rsidP="009F350F">
      <w:pPr>
        <w:contextualSpacing/>
        <w:rPr>
          <w:rFonts w:ascii="Tahoma" w:hAnsi="Tahoma" w:cs="Tahoma"/>
          <w:b/>
          <w:sz w:val="24"/>
          <w:szCs w:val="24"/>
        </w:rPr>
      </w:pPr>
    </w:p>
    <w:p w:rsidR="00F9045A" w:rsidRDefault="00F9045A" w:rsidP="00187997">
      <w:pPr>
        <w:spacing w:line="360" w:lineRule="auto"/>
        <w:contextualSpacing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Pomůcky: </w:t>
      </w:r>
    </w:p>
    <w:p w:rsidR="00F9045A" w:rsidRDefault="00F9045A" w:rsidP="00187997">
      <w:pPr>
        <w:spacing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Potřeby k mikros</w:t>
      </w:r>
      <w:r w:rsidR="00E74113">
        <w:rPr>
          <w:rFonts w:ascii="Tahoma" w:hAnsi="Tahoma" w:cs="Tahoma"/>
          <w:sz w:val="24"/>
          <w:szCs w:val="24"/>
        </w:rPr>
        <w:t>kopování, jednotlivá ptačí pera</w:t>
      </w:r>
    </w:p>
    <w:p w:rsidR="00F9045A" w:rsidRPr="00F9045A" w:rsidRDefault="00F9045A" w:rsidP="00187997">
      <w:pPr>
        <w:spacing w:line="360" w:lineRule="auto"/>
        <w:contextualSpacing/>
        <w:rPr>
          <w:rFonts w:ascii="Tahoma" w:hAnsi="Tahoma" w:cs="Tahoma"/>
          <w:sz w:val="24"/>
          <w:szCs w:val="24"/>
        </w:rPr>
      </w:pPr>
    </w:p>
    <w:p w:rsidR="00F9045A" w:rsidRDefault="009F350F" w:rsidP="00187997">
      <w:pPr>
        <w:spacing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Postup</w:t>
      </w:r>
      <w:r w:rsidR="00F9045A">
        <w:rPr>
          <w:rFonts w:ascii="Tahoma" w:hAnsi="Tahoma" w:cs="Tahoma"/>
          <w:sz w:val="24"/>
          <w:szCs w:val="24"/>
        </w:rPr>
        <w:t>:</w:t>
      </w:r>
    </w:p>
    <w:p w:rsidR="009F350F" w:rsidRDefault="00F9045A" w:rsidP="00187997">
      <w:pPr>
        <w:spacing w:line="360" w:lineRule="auto"/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Část praporu ptačího pera </w:t>
      </w:r>
      <w:r w:rsidR="009B0D71">
        <w:rPr>
          <w:rFonts w:ascii="Tahoma" w:hAnsi="Tahoma" w:cs="Tahoma"/>
          <w:sz w:val="24"/>
          <w:szCs w:val="24"/>
        </w:rPr>
        <w:t>přeneste na podložní sklíčko, přikryjte krycím sklíčkem a pozorujte. Zakreslete mikroskopický pohled.</w:t>
      </w:r>
    </w:p>
    <w:p w:rsidR="00F9045A" w:rsidRPr="005836FE" w:rsidRDefault="00F9045A" w:rsidP="00F9045A">
      <w:pPr>
        <w:contextualSpacing/>
        <w:rPr>
          <w:rFonts w:ascii="Tahoma" w:hAnsi="Tahoma" w:cs="Tahoma"/>
          <w:sz w:val="24"/>
          <w:szCs w:val="24"/>
        </w:rPr>
      </w:pPr>
    </w:p>
    <w:p w:rsidR="009F350F" w:rsidRPr="005836FE" w:rsidRDefault="006E5E62" w:rsidP="009F350F">
      <w:p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Pozorování</w:t>
      </w:r>
      <w:r w:rsidR="009F350F" w:rsidRPr="005836FE">
        <w:rPr>
          <w:rFonts w:ascii="Tahoma" w:hAnsi="Tahoma" w:cs="Tahoma"/>
          <w:sz w:val="24"/>
          <w:szCs w:val="24"/>
        </w:rPr>
        <w:t>:</w:t>
      </w:r>
    </w:p>
    <w:p w:rsidR="009F350F" w:rsidRPr="005836FE" w:rsidRDefault="009F350F" w:rsidP="009F350F">
      <w:pPr>
        <w:rPr>
          <w:rFonts w:ascii="Tahoma" w:hAnsi="Tahoma" w:cs="Tahoma"/>
          <w:sz w:val="24"/>
          <w:szCs w:val="24"/>
        </w:rPr>
      </w:pPr>
    </w:p>
    <w:p w:rsidR="009F350F" w:rsidRDefault="009F350F" w:rsidP="009F350F">
      <w:pPr>
        <w:contextualSpacing/>
        <w:rPr>
          <w:rFonts w:ascii="Tahoma" w:hAnsi="Tahoma" w:cs="Tahoma"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t xml:space="preserve">Závěr: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9F350F" w:rsidRPr="005836FE" w:rsidRDefault="009F350F" w:rsidP="009F350F">
      <w:pPr>
        <w:contextualSpacing/>
        <w:rPr>
          <w:rFonts w:ascii="Tahoma" w:hAnsi="Tahoma" w:cs="Tahoma"/>
          <w:sz w:val="24"/>
          <w:szCs w:val="24"/>
        </w:rPr>
      </w:pPr>
    </w:p>
    <w:p w:rsidR="009F350F" w:rsidRDefault="009F350F" w:rsidP="009F350F">
      <w:pPr>
        <w:spacing w:before="120"/>
        <w:rPr>
          <w:rFonts w:ascii="Tahoma" w:hAnsi="Tahoma" w:cs="Tahoma"/>
          <w:b/>
          <w:sz w:val="24"/>
          <w:szCs w:val="24"/>
        </w:rPr>
      </w:pPr>
    </w:p>
    <w:p w:rsidR="009F350F" w:rsidRDefault="009F350F" w:rsidP="009F350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9B0D71" w:rsidRPr="009B0D71" w:rsidRDefault="009F350F" w:rsidP="005515AD">
      <w:pPr>
        <w:spacing w:before="120"/>
        <w:rPr>
          <w:rFonts w:ascii="Tahoma" w:hAnsi="Tahoma" w:cs="Tahoma"/>
          <w:b/>
          <w:bCs/>
          <w:sz w:val="24"/>
          <w:szCs w:val="24"/>
        </w:rPr>
      </w:pPr>
      <w:r w:rsidRPr="009B0D71"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2: </w:t>
      </w:r>
      <w:r w:rsidR="009B0D71" w:rsidRPr="009B0D71">
        <w:rPr>
          <w:rFonts w:ascii="Tahoma" w:hAnsi="Tahoma" w:cs="Tahoma"/>
          <w:b/>
          <w:bCs/>
          <w:sz w:val="24"/>
          <w:szCs w:val="24"/>
        </w:rPr>
        <w:t>Procvičování znalos</w:t>
      </w:r>
      <w:r w:rsidR="00E74113">
        <w:rPr>
          <w:rFonts w:ascii="Tahoma" w:hAnsi="Tahoma" w:cs="Tahoma"/>
          <w:b/>
          <w:bCs/>
          <w:sz w:val="24"/>
          <w:szCs w:val="24"/>
        </w:rPr>
        <w:t>tí o zařazování jedinců do řádů</w:t>
      </w:r>
    </w:p>
    <w:p w:rsidR="009B0D71" w:rsidRDefault="009B0D71" w:rsidP="005515AD">
      <w:pPr>
        <w:rPr>
          <w:rFonts w:ascii="Tahoma" w:hAnsi="Tahoma" w:cs="Tahoma"/>
          <w:b/>
          <w:bCs/>
          <w:sz w:val="24"/>
          <w:szCs w:val="24"/>
        </w:rPr>
      </w:pPr>
    </w:p>
    <w:p w:rsidR="009B0D71" w:rsidRPr="009B0D71" w:rsidRDefault="009B0D71" w:rsidP="005515AD">
      <w:pPr>
        <w:rPr>
          <w:rFonts w:ascii="Tahoma" w:hAnsi="Tahoma" w:cs="Tahoma"/>
          <w:sz w:val="24"/>
          <w:szCs w:val="24"/>
        </w:rPr>
      </w:pPr>
      <w:r w:rsidRPr="009B0D71">
        <w:rPr>
          <w:rFonts w:ascii="Tahoma" w:hAnsi="Tahoma" w:cs="Tahoma"/>
          <w:b/>
          <w:bCs/>
          <w:sz w:val="24"/>
          <w:szCs w:val="24"/>
        </w:rPr>
        <w:t>Postup č. 2</w:t>
      </w:r>
      <w:r w:rsidRPr="009B0D71">
        <w:rPr>
          <w:rFonts w:ascii="Tahoma" w:hAnsi="Tahoma" w:cs="Tahoma"/>
          <w:sz w:val="24"/>
          <w:szCs w:val="24"/>
        </w:rPr>
        <w:t>: a)</w:t>
      </w:r>
    </w:p>
    <w:p w:rsidR="009B0D71" w:rsidRPr="009B0D71" w:rsidRDefault="009B0D71" w:rsidP="005515AD">
      <w:pPr>
        <w:rPr>
          <w:rFonts w:ascii="Tahoma" w:hAnsi="Tahoma" w:cs="Tahoma"/>
          <w:bCs/>
          <w:sz w:val="24"/>
          <w:szCs w:val="24"/>
        </w:rPr>
      </w:pPr>
      <w:r w:rsidRPr="009B0D71">
        <w:rPr>
          <w:rFonts w:ascii="Tahoma" w:hAnsi="Tahoma" w:cs="Tahoma"/>
          <w:bCs/>
          <w:sz w:val="24"/>
          <w:szCs w:val="24"/>
        </w:rPr>
        <w:t>Přiřaďte ke každému uvedenému jedinci v tabulce odpovídající řád.</w:t>
      </w:r>
    </w:p>
    <w:p w:rsidR="009F350F" w:rsidRPr="009B0D71" w:rsidRDefault="009F350F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tbl>
      <w:tblPr>
        <w:tblStyle w:val="Mkatabulky"/>
        <w:tblW w:w="0" w:type="auto"/>
        <w:tblInd w:w="-106" w:type="dxa"/>
        <w:tblLook w:val="01E0"/>
      </w:tblPr>
      <w:tblGrid>
        <w:gridCol w:w="4280"/>
        <w:gridCol w:w="3793"/>
      </w:tblGrid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kivi jižní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dravci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kormorán velký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krátkokřídlí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labuť velká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měkkozobí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jestřáb lesní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vrubozubí</w:t>
            </w:r>
            <w:proofErr w:type="spellEnd"/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bažant obecný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pěvci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slípka zelenonohá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běžci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sluka lesní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šplhavci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hrdlička divoká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veslonozí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puštík obecný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dlouhokřídlí</w:t>
            </w:r>
            <w:proofErr w:type="spellEnd"/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žluna zelená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sovy</w:t>
            </w:r>
          </w:p>
        </w:tc>
      </w:tr>
      <w:tr w:rsidR="009B0D71" w:rsidRPr="009B0D71" w:rsidTr="00DD4FD2">
        <w:tc>
          <w:tcPr>
            <w:tcW w:w="4280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špaček obecný</w:t>
            </w:r>
          </w:p>
        </w:tc>
        <w:tc>
          <w:tcPr>
            <w:tcW w:w="3793" w:type="dxa"/>
          </w:tcPr>
          <w:p w:rsidR="009B0D71" w:rsidRPr="009B0D71" w:rsidRDefault="009B0D71" w:rsidP="005515AD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hrabaví</w:t>
            </w:r>
          </w:p>
        </w:tc>
      </w:tr>
    </w:tbl>
    <w:p w:rsidR="009B0D71" w:rsidRPr="009B0D71" w:rsidRDefault="009B0D71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9B0D71" w:rsidRDefault="006E5E62" w:rsidP="005515A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Pozorování</w:t>
      </w:r>
      <w:r w:rsidR="009B0D71">
        <w:rPr>
          <w:rFonts w:ascii="Tahoma" w:hAnsi="Tahoma" w:cs="Tahoma"/>
          <w:b/>
          <w:sz w:val="24"/>
          <w:szCs w:val="24"/>
        </w:rPr>
        <w:t>:</w:t>
      </w:r>
    </w:p>
    <w:p w:rsidR="009B0D71" w:rsidRDefault="009B0D71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9B0D71" w:rsidRDefault="009B0D71" w:rsidP="005515A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9B0D71" w:rsidRPr="005836FE" w:rsidRDefault="009B0D71" w:rsidP="005515AD">
      <w:pPr>
        <w:contextualSpacing/>
        <w:rPr>
          <w:rFonts w:ascii="Tahoma" w:hAnsi="Tahoma" w:cs="Tahoma"/>
          <w:sz w:val="24"/>
          <w:szCs w:val="24"/>
        </w:rPr>
      </w:pPr>
    </w:p>
    <w:p w:rsidR="009B0D71" w:rsidRDefault="009B0D71" w:rsidP="005515AD">
      <w:pPr>
        <w:spacing w:before="120"/>
        <w:rPr>
          <w:rFonts w:ascii="Tahoma" w:hAnsi="Tahoma" w:cs="Tahoma"/>
          <w:b/>
          <w:sz w:val="24"/>
          <w:szCs w:val="24"/>
        </w:rPr>
      </w:pPr>
    </w:p>
    <w:p w:rsidR="009B0D71" w:rsidRDefault="009B0D71" w:rsidP="005515A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Postup č. 2: </w:t>
      </w:r>
      <w:r w:rsidRPr="005515AD">
        <w:rPr>
          <w:rFonts w:ascii="Tahoma" w:hAnsi="Tahoma" w:cs="Tahoma"/>
          <w:sz w:val="24"/>
          <w:szCs w:val="24"/>
        </w:rPr>
        <w:t>b)</w:t>
      </w:r>
    </w:p>
    <w:p w:rsidR="005515AD" w:rsidRDefault="005515AD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9B0D71" w:rsidRPr="005515AD" w:rsidRDefault="009B0D71" w:rsidP="005515AD">
      <w:pPr>
        <w:rPr>
          <w:rFonts w:ascii="Tahoma" w:hAnsi="Tahoma" w:cs="Tahoma"/>
          <w:bCs/>
          <w:sz w:val="24"/>
          <w:szCs w:val="24"/>
        </w:rPr>
      </w:pPr>
      <w:r w:rsidRPr="005515AD">
        <w:rPr>
          <w:rFonts w:ascii="Tahoma" w:hAnsi="Tahoma" w:cs="Tahoma"/>
          <w:bCs/>
          <w:sz w:val="24"/>
          <w:szCs w:val="24"/>
        </w:rPr>
        <w:t>Napište k uvedenému zástupci řád</w:t>
      </w:r>
      <w:r w:rsidR="005515AD">
        <w:rPr>
          <w:rFonts w:ascii="Tahoma" w:hAnsi="Tahoma" w:cs="Tahoma"/>
          <w:bCs/>
          <w:sz w:val="24"/>
          <w:szCs w:val="24"/>
        </w:rPr>
        <w:t xml:space="preserve"> a vypište</w:t>
      </w:r>
      <w:r w:rsidRPr="005515AD">
        <w:rPr>
          <w:rFonts w:ascii="Tahoma" w:hAnsi="Tahoma" w:cs="Tahoma"/>
          <w:bCs/>
          <w:sz w:val="24"/>
          <w:szCs w:val="24"/>
        </w:rPr>
        <w:t xml:space="preserve"> 3 – 5 dalších zástupců téhož řádu.</w:t>
      </w:r>
    </w:p>
    <w:p w:rsidR="009B0D71" w:rsidRDefault="005515AD" w:rsidP="005515AD">
      <w:pPr>
        <w:spacing w:after="0"/>
        <w:rPr>
          <w:rFonts w:ascii="Tahoma" w:hAnsi="Tahoma" w:cs="Tahoma"/>
          <w:sz w:val="24"/>
          <w:szCs w:val="24"/>
        </w:rPr>
      </w:pPr>
      <w:r w:rsidRPr="005515AD">
        <w:rPr>
          <w:rFonts w:ascii="Tahoma" w:hAnsi="Tahoma" w:cs="Tahoma"/>
          <w:sz w:val="24"/>
          <w:szCs w:val="24"/>
        </w:rPr>
        <w:t xml:space="preserve">Káně </w:t>
      </w:r>
      <w:r>
        <w:rPr>
          <w:rFonts w:ascii="Tahoma" w:hAnsi="Tahoma" w:cs="Tahoma"/>
          <w:sz w:val="24"/>
          <w:szCs w:val="24"/>
        </w:rPr>
        <w:t>lesní</w:t>
      </w:r>
    </w:p>
    <w:p w:rsidR="005515AD" w:rsidRDefault="005515AD" w:rsidP="005515A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Straka obecná</w:t>
      </w:r>
    </w:p>
    <w:p w:rsidR="005515AD" w:rsidRDefault="005515AD" w:rsidP="005515A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Holub skalní</w:t>
      </w:r>
    </w:p>
    <w:p w:rsidR="005515AD" w:rsidRDefault="005515AD" w:rsidP="005515A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Kur domácí</w:t>
      </w:r>
    </w:p>
    <w:p w:rsidR="005515AD" w:rsidRDefault="005515AD" w:rsidP="005515A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Kachna divoká</w:t>
      </w:r>
    </w:p>
    <w:p w:rsidR="005515AD" w:rsidRPr="005515AD" w:rsidRDefault="005515AD" w:rsidP="005515AD">
      <w:pPr>
        <w:spacing w:after="0"/>
        <w:rPr>
          <w:rFonts w:ascii="Tahoma" w:hAnsi="Tahoma" w:cs="Tahoma"/>
          <w:sz w:val="24"/>
          <w:szCs w:val="24"/>
        </w:rPr>
      </w:pPr>
    </w:p>
    <w:p w:rsidR="005515AD" w:rsidRDefault="006E5E62" w:rsidP="005515A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Pozorování</w:t>
      </w:r>
      <w:r w:rsidR="005515AD">
        <w:rPr>
          <w:rFonts w:ascii="Tahoma" w:hAnsi="Tahoma" w:cs="Tahoma"/>
          <w:b/>
          <w:sz w:val="24"/>
          <w:szCs w:val="24"/>
        </w:rPr>
        <w:t>:</w:t>
      </w:r>
    </w:p>
    <w:p w:rsidR="005515AD" w:rsidRDefault="005515AD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5515AD" w:rsidRDefault="005515AD" w:rsidP="005515A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5515AD" w:rsidRPr="005836FE" w:rsidRDefault="005515AD" w:rsidP="005515AD">
      <w:pPr>
        <w:contextualSpacing/>
        <w:rPr>
          <w:rFonts w:ascii="Tahoma" w:hAnsi="Tahoma" w:cs="Tahoma"/>
          <w:sz w:val="24"/>
          <w:szCs w:val="24"/>
        </w:rPr>
      </w:pPr>
    </w:p>
    <w:p w:rsidR="009B0D71" w:rsidRPr="009B0D71" w:rsidRDefault="009B0D71" w:rsidP="009F350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F350F" w:rsidRPr="00D5596A" w:rsidRDefault="009F350F" w:rsidP="009F350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D5596A">
        <w:rPr>
          <w:rFonts w:ascii="Tahoma" w:hAnsi="Tahoma" w:cs="Tahoma"/>
          <w:b/>
          <w:sz w:val="24"/>
          <w:szCs w:val="24"/>
        </w:rPr>
        <w:br w:type="page"/>
      </w:r>
    </w:p>
    <w:p w:rsidR="005515AD" w:rsidRDefault="005515A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3: </w:t>
      </w:r>
      <w:r w:rsidRPr="00F9045A">
        <w:rPr>
          <w:rFonts w:ascii="Tahoma" w:hAnsi="Tahoma" w:cs="Tahoma"/>
          <w:b/>
          <w:bCs/>
          <w:sz w:val="24"/>
          <w:szCs w:val="24"/>
        </w:rPr>
        <w:t xml:space="preserve">Poznávání a určování řádů </w:t>
      </w:r>
      <w:r w:rsidR="00640F95">
        <w:rPr>
          <w:rFonts w:ascii="Tahoma" w:hAnsi="Tahoma" w:cs="Tahoma"/>
          <w:b/>
          <w:bCs/>
          <w:sz w:val="24"/>
          <w:szCs w:val="24"/>
        </w:rPr>
        <w:t>ptáků</w:t>
      </w:r>
    </w:p>
    <w:p w:rsidR="005515AD" w:rsidRDefault="005515A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5515AD" w:rsidRPr="005515AD" w:rsidRDefault="005515A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5515AD" w:rsidRPr="005515AD" w:rsidRDefault="005515AD" w:rsidP="005515AD">
      <w:pPr>
        <w:rPr>
          <w:rFonts w:ascii="Tahoma" w:hAnsi="Tahoma" w:cs="Tahoma"/>
          <w:sz w:val="24"/>
          <w:szCs w:val="24"/>
        </w:rPr>
      </w:pPr>
      <w:r w:rsidRPr="005515AD">
        <w:rPr>
          <w:rFonts w:ascii="Tahoma" w:hAnsi="Tahoma" w:cs="Tahoma"/>
          <w:b/>
          <w:bCs/>
          <w:sz w:val="24"/>
          <w:szCs w:val="24"/>
        </w:rPr>
        <w:t>Postup</w:t>
      </w:r>
      <w:r w:rsidRPr="005515AD">
        <w:rPr>
          <w:rFonts w:ascii="Tahoma" w:hAnsi="Tahoma" w:cs="Tahoma"/>
          <w:sz w:val="24"/>
          <w:szCs w:val="24"/>
        </w:rPr>
        <w:t xml:space="preserve">: </w:t>
      </w:r>
    </w:p>
    <w:p w:rsidR="005515AD" w:rsidRPr="005515AD" w:rsidRDefault="005515AD" w:rsidP="005515AD">
      <w:pPr>
        <w:rPr>
          <w:rFonts w:ascii="Tahoma" w:hAnsi="Tahoma" w:cs="Tahoma"/>
          <w:sz w:val="24"/>
          <w:szCs w:val="24"/>
        </w:rPr>
      </w:pPr>
      <w:r w:rsidRPr="005515AD">
        <w:rPr>
          <w:rFonts w:ascii="Tahoma" w:hAnsi="Tahoma" w:cs="Tahoma"/>
          <w:sz w:val="24"/>
          <w:szCs w:val="24"/>
        </w:rPr>
        <w:t>Postupně napište k vyobrazeným jedincům, do kterého řádu patří.</w:t>
      </w:r>
    </w:p>
    <w:p w:rsidR="00640F95" w:rsidRPr="005515AD" w:rsidRDefault="00640F9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5854" cy="1944000"/>
            <wp:effectExtent l="19050" t="0" r="0" b="0"/>
            <wp:docPr id="1" name="Obrázek 0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5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640F95">
        <w:rPr>
          <w:rFonts w:ascii="Tahoma" w:hAnsi="Tahoma" w:cs="Tahoma"/>
          <w:sz w:val="24"/>
          <w:szCs w:val="24"/>
        </w:rPr>
        <w:t>(1)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2" name="Obrázek 1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(2)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3" name="Obrázek 2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(3)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4" name="Obrázek 3" descr="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(4)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5" name="Obrázek 4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(5)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6" name="Obrázek 5" descr="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(6)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7" name="Obrázek 6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(7)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8" name="Obrázek 7" descr="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(8)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596190" cy="1944000"/>
            <wp:effectExtent l="19050" t="0" r="0" b="0"/>
            <wp:docPr id="9" name="Obrázek 8" descr="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(9)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10" name="Obrázek 9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(10</w:t>
      </w:r>
      <w:proofErr w:type="gramEnd"/>
      <w:r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596190" cy="1944000"/>
            <wp:effectExtent l="19050" t="0" r="0" b="0"/>
            <wp:docPr id="11" name="Obrázek 10" descr="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F95">
        <w:rPr>
          <w:rFonts w:ascii="Tahoma" w:hAnsi="Tahoma" w:cs="Tahoma"/>
          <w:sz w:val="24"/>
          <w:szCs w:val="24"/>
        </w:rPr>
        <w:t>(11)</w:t>
      </w:r>
      <w:bookmarkStart w:id="0" w:name="_GoBack"/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2498132" cy="1872000"/>
            <wp:effectExtent l="19050" t="0" r="0" b="0"/>
            <wp:docPr id="12" name="Obrázek 11" descr="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32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86ACC">
        <w:rPr>
          <w:rFonts w:ascii="Tahoma" w:hAnsi="Tahoma" w:cs="Tahoma"/>
          <w:sz w:val="24"/>
          <w:szCs w:val="24"/>
        </w:rPr>
        <w:t>(12)</w:t>
      </w:r>
    </w:p>
    <w:p w:rsidR="00086ACC" w:rsidRDefault="00086ACC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086ACC" w:rsidRDefault="00086ACC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5515AD" w:rsidRDefault="006E5E62" w:rsidP="005515A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Pozorování</w:t>
      </w:r>
      <w:r w:rsidR="005515AD">
        <w:rPr>
          <w:rFonts w:ascii="Tahoma" w:hAnsi="Tahoma" w:cs="Tahoma"/>
          <w:b/>
          <w:sz w:val="24"/>
          <w:szCs w:val="24"/>
        </w:rPr>
        <w:t>:</w:t>
      </w:r>
    </w:p>
    <w:p w:rsidR="005515AD" w:rsidRDefault="005515AD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5515AD" w:rsidRDefault="005515AD" w:rsidP="005515A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5515AD" w:rsidRPr="005836FE" w:rsidRDefault="005515AD" w:rsidP="005515AD">
      <w:pPr>
        <w:contextualSpacing/>
        <w:rPr>
          <w:rFonts w:ascii="Tahoma" w:hAnsi="Tahoma" w:cs="Tahoma"/>
          <w:sz w:val="24"/>
          <w:szCs w:val="24"/>
        </w:rPr>
      </w:pPr>
    </w:p>
    <w:p w:rsidR="005515AD" w:rsidRDefault="005515A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5515AD" w:rsidRDefault="005515A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5515AD" w:rsidRDefault="005515AD" w:rsidP="005515AD">
      <w:pPr>
        <w:spacing w:before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</w:t>
      </w:r>
      <w:r w:rsidRPr="00F9045A">
        <w:rPr>
          <w:rFonts w:ascii="Tahoma" w:hAnsi="Tahoma" w:cs="Tahoma"/>
          <w:b/>
          <w:bCs/>
          <w:sz w:val="24"/>
          <w:szCs w:val="24"/>
        </w:rPr>
        <w:t>4</w:t>
      </w:r>
      <w:r>
        <w:rPr>
          <w:rFonts w:ascii="Tahoma" w:hAnsi="Tahoma" w:cs="Tahoma"/>
          <w:b/>
          <w:bCs/>
          <w:sz w:val="24"/>
          <w:szCs w:val="24"/>
        </w:rPr>
        <w:t>:</w:t>
      </w:r>
      <w:r w:rsidRPr="00F9045A">
        <w:rPr>
          <w:rFonts w:ascii="Tahoma" w:hAnsi="Tahoma" w:cs="Tahoma"/>
          <w:b/>
          <w:bCs/>
          <w:sz w:val="24"/>
          <w:szCs w:val="24"/>
        </w:rPr>
        <w:t xml:space="preserve"> Zvláštnosti ptačí kostry</w:t>
      </w:r>
    </w:p>
    <w:p w:rsidR="005515AD" w:rsidRDefault="005515AD" w:rsidP="005515AD">
      <w:pPr>
        <w:spacing w:before="120"/>
        <w:rPr>
          <w:rFonts w:ascii="Tahoma" w:hAnsi="Tahoma" w:cs="Tahoma"/>
          <w:b/>
          <w:bCs/>
          <w:sz w:val="24"/>
          <w:szCs w:val="24"/>
        </w:rPr>
      </w:pPr>
    </w:p>
    <w:p w:rsidR="005515AD" w:rsidRDefault="005515AD" w:rsidP="005515AD">
      <w:pPr>
        <w:spacing w:before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Postup:</w:t>
      </w:r>
    </w:p>
    <w:p w:rsidR="005515AD" w:rsidRDefault="005515AD" w:rsidP="005515AD">
      <w:pPr>
        <w:spacing w:before="120"/>
        <w:rPr>
          <w:rFonts w:ascii="Tahoma" w:hAnsi="Tahoma" w:cs="Tahoma"/>
          <w:bCs/>
          <w:sz w:val="24"/>
          <w:szCs w:val="24"/>
        </w:rPr>
      </w:pPr>
      <w:r w:rsidRPr="005515AD">
        <w:rPr>
          <w:rFonts w:ascii="Tahoma" w:hAnsi="Tahoma" w:cs="Tahoma"/>
          <w:bCs/>
          <w:sz w:val="24"/>
          <w:szCs w:val="24"/>
        </w:rPr>
        <w:t>Do tabulky vypište</w:t>
      </w:r>
      <w:r>
        <w:rPr>
          <w:rFonts w:ascii="Tahoma" w:hAnsi="Tahoma" w:cs="Tahoma"/>
          <w:bCs/>
          <w:sz w:val="24"/>
          <w:szCs w:val="24"/>
        </w:rPr>
        <w:t xml:space="preserve"> minimálně 7 zvláštností, které najdeme pouze na kostře ptáka.</w:t>
      </w:r>
    </w:p>
    <w:p w:rsidR="005515AD" w:rsidRDefault="00086ACC" w:rsidP="005515AD">
      <w:pPr>
        <w:spacing w:before="1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  <w:lang w:eastAsia="cs-CZ"/>
        </w:rPr>
        <w:drawing>
          <wp:inline distT="0" distB="0" distL="0" distR="0">
            <wp:extent cx="5288536" cy="3960000"/>
            <wp:effectExtent l="19050" t="0" r="7364" b="0"/>
            <wp:docPr id="14" name="Obrázek 13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3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sz w:val="24"/>
          <w:szCs w:val="24"/>
        </w:rPr>
        <w:t>(13)</w:t>
      </w:r>
    </w:p>
    <w:p w:rsidR="005515AD" w:rsidRDefault="006E5E62" w:rsidP="005515A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Pozorování</w:t>
      </w:r>
      <w:r w:rsidR="005515AD">
        <w:rPr>
          <w:rFonts w:ascii="Tahoma" w:hAnsi="Tahoma" w:cs="Tahoma"/>
          <w:b/>
          <w:sz w:val="24"/>
          <w:szCs w:val="24"/>
        </w:rPr>
        <w:t>:</w:t>
      </w:r>
    </w:p>
    <w:p w:rsidR="005515AD" w:rsidRDefault="005515AD" w:rsidP="005515AD">
      <w:pPr>
        <w:spacing w:after="0"/>
        <w:rPr>
          <w:rFonts w:ascii="Tahoma" w:hAnsi="Tahoma" w:cs="Tahoma"/>
          <w:b/>
          <w:sz w:val="24"/>
          <w:szCs w:val="24"/>
        </w:rPr>
      </w:pPr>
    </w:p>
    <w:p w:rsidR="005515AD" w:rsidRDefault="005515AD" w:rsidP="005515A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5515AD" w:rsidRPr="005836FE" w:rsidRDefault="005515AD" w:rsidP="005515AD">
      <w:pPr>
        <w:contextualSpacing/>
        <w:rPr>
          <w:rFonts w:ascii="Tahoma" w:hAnsi="Tahoma" w:cs="Tahoma"/>
          <w:sz w:val="24"/>
          <w:szCs w:val="24"/>
        </w:rPr>
      </w:pPr>
    </w:p>
    <w:p w:rsidR="005515AD" w:rsidRDefault="005515A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87997" w:rsidRDefault="0018799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87997" w:rsidRDefault="0018799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87997" w:rsidRDefault="0018799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87997" w:rsidRDefault="0018799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87997" w:rsidRDefault="0018799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187997" w:rsidRDefault="0018799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F350F" w:rsidRDefault="009F350F" w:rsidP="00187997">
      <w:pPr>
        <w:spacing w:after="0"/>
        <w:rPr>
          <w:rFonts w:ascii="Tahoma" w:hAnsi="Tahoma" w:cs="Tahoma"/>
          <w:b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t>Zdroje:</w:t>
      </w:r>
    </w:p>
    <w:p w:rsidR="009F350F" w:rsidRPr="00983389" w:rsidRDefault="009F350F" w:rsidP="00187997">
      <w:pPr>
        <w:spacing w:after="0"/>
        <w:rPr>
          <w:rFonts w:ascii="Tahoma" w:hAnsi="Tahoma" w:cs="Tahoma"/>
          <w:sz w:val="24"/>
          <w:szCs w:val="24"/>
        </w:rPr>
      </w:pPr>
      <w:r w:rsidRPr="00983389">
        <w:rPr>
          <w:rFonts w:ascii="Tahoma" w:hAnsi="Tahoma" w:cs="Tahoma"/>
          <w:b/>
          <w:bCs/>
          <w:noProof/>
          <w:sz w:val="24"/>
          <w:szCs w:val="24"/>
        </w:rPr>
        <w:t>Jelínek, Jan a Zicháček, Vladimír.</w:t>
      </w:r>
      <w:r w:rsidRPr="00983389">
        <w:rPr>
          <w:rFonts w:ascii="Tahoma" w:hAnsi="Tahoma" w:cs="Tahoma"/>
          <w:i/>
          <w:iCs/>
          <w:noProof/>
          <w:sz w:val="24"/>
          <w:szCs w:val="24"/>
        </w:rPr>
        <w:t xml:space="preserve">Biologie pro gymnázia (teoretická a praktická část). </w:t>
      </w:r>
      <w:r w:rsidRPr="00983389">
        <w:rPr>
          <w:rFonts w:ascii="Tahoma" w:hAnsi="Tahoma" w:cs="Tahoma"/>
          <w:noProof/>
          <w:sz w:val="24"/>
          <w:szCs w:val="24"/>
        </w:rPr>
        <w:t>Olomouc : Nakladatelství Olomouc, 2005. ISBN 80-7182-177-2.</w:t>
      </w:r>
    </w:p>
    <w:p w:rsidR="006F2225" w:rsidRDefault="00B40885" w:rsidP="00187997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Obrázky</w:t>
      </w:r>
      <w:r w:rsidR="00086ACC">
        <w:rPr>
          <w:rFonts w:ascii="Tahoma" w:hAnsi="Tahoma" w:cs="Tahoma"/>
          <w:sz w:val="24"/>
          <w:szCs w:val="24"/>
        </w:rPr>
        <w:t xml:space="preserve"> 1-13: vlastní </w:t>
      </w:r>
      <w:r w:rsidR="002A7DF2">
        <w:rPr>
          <w:rFonts w:ascii="Tahoma" w:hAnsi="Tahoma" w:cs="Tahoma"/>
          <w:sz w:val="24"/>
          <w:szCs w:val="24"/>
        </w:rPr>
        <w:t>tvorba</w:t>
      </w:r>
    </w:p>
    <w:p w:rsidR="00A15710" w:rsidRDefault="00A15710" w:rsidP="00A1571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Úvodní obrázek: Mgr. Ludmila Malá</w:t>
      </w:r>
    </w:p>
    <w:p w:rsidR="00A15710" w:rsidRPr="006F2225" w:rsidRDefault="00A15710" w:rsidP="00A15710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Autoři: Ing. Pavla Plšková a Mgr. Jiří Horký</w:t>
      </w:r>
    </w:p>
    <w:sectPr w:rsidR="00A15710" w:rsidRPr="006F2225" w:rsidSect="005B4892">
      <w:headerReference w:type="default" r:id="rId33"/>
      <w:footerReference w:type="default" r:id="rId34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F3A" w:rsidRDefault="004D0F3A" w:rsidP="00526108">
      <w:pPr>
        <w:spacing w:after="0" w:line="240" w:lineRule="auto"/>
      </w:pPr>
      <w:r>
        <w:separator/>
      </w:r>
    </w:p>
  </w:endnote>
  <w:endnote w:type="continuationSeparator" w:id="0">
    <w:p w:rsidR="004D0F3A" w:rsidRDefault="004D0F3A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DD6" w:rsidRDefault="00750DD6" w:rsidP="00526108">
    <w:pPr>
      <w:pStyle w:val="Zpa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F3A" w:rsidRDefault="004D0F3A" w:rsidP="00526108">
      <w:pPr>
        <w:spacing w:after="0" w:line="240" w:lineRule="auto"/>
      </w:pPr>
      <w:r>
        <w:separator/>
      </w:r>
    </w:p>
  </w:footnote>
  <w:footnote w:type="continuationSeparator" w:id="0">
    <w:p w:rsidR="004D0F3A" w:rsidRDefault="004D0F3A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2F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2061" type="#_x0000_t202" style="position:absolute;margin-left:-42.3pt;margin-top:-12.9pt;width:539.15pt;height:30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60" style="position:absolute;margin-left:-42.3pt;margin-top:-12.9pt;width:538.5pt;height:786.1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4638C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5" type="#_x0000_t202" style="position:absolute;margin-left:-40.05pt;margin-top:-6.9pt;width:539.15pt;height:30.6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F74821"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4" style="position:absolute;margin-left:-40.05pt;margin-top:-6.9pt;width:538.5pt;height:786.1pt;z-index:-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97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-40.05pt;margin-top:-6.9pt;width:539.15pt;height:30.6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187997" w:rsidRPr="00EB5899" w:rsidRDefault="0018799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67" style="position:absolute;margin-left:-40.05pt;margin-top:-6.9pt;width:538.5pt;height:786.1pt;z-index:-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1" type="#_x0000_t202" style="position:absolute;margin-left:-42.3pt;margin-top:-12.9pt;width:539.15pt;height:3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 style="mso-next-textbox:#Text Box 12"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750DD6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50" style="position:absolute;margin-left:-42.3pt;margin-top:-12.9pt;width:538.5pt;height:786.1pt;z-index:-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A4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-42.3pt;margin-top:-12.9pt;width:539.15pt;height:30.6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 style="mso-next-textbox:#_x0000_s2071">
            <w:txbxContent>
              <w:p w:rsidR="00AA4FA4" w:rsidRPr="00EB5899" w:rsidRDefault="00AA4FA4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70" style="position:absolute;margin-left:-42.3pt;margin-top:-12.9pt;width:538.5pt;height:786.1pt;z-index:-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FA4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-42.3pt;margin-top:-12.9pt;width:539.15pt;height:30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 style="mso-next-textbox:#_x0000_s2073">
            <w:txbxContent>
              <w:p w:rsidR="00AA4FA4" w:rsidRPr="00EB5899" w:rsidRDefault="00AA4FA4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5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72" style="position:absolute;margin-left:-42.3pt;margin-top:-12.9pt;width:538.5pt;height:786.1pt;z-index:-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97" w:rsidRDefault="001A57A2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-42.3pt;margin-top:-12.9pt;width:539.15pt;height:30.6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 style="mso-next-textbox:#_x0000_s2069">
            <w:txbxContent>
              <w:p w:rsidR="00187997" w:rsidRPr="00EB5899" w:rsidRDefault="0018799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AA4FA4">
                  <w:rPr>
                    <w:spacing w:val="10"/>
                    <w:sz w:val="24"/>
                    <w:szCs w:val="24"/>
                  </w:rPr>
                  <w:t>6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68" style="position:absolute;margin-left:-42.3pt;margin-top:-12.9pt;width:538.5pt;height:786.1pt;z-index:-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1A57A2">
    <w:pPr>
      <w:pStyle w:val="Zhlav"/>
    </w:pPr>
    <w:r>
      <w:rPr>
        <w:noProof/>
        <w:lang w:eastAsia="cs-CZ"/>
      </w:rPr>
      <w:pict>
        <v:rect id="Rectangle 31" o:spid="_x0000_s2049" style="position:absolute;margin-left:-42.3pt;margin-top:-7.65pt;width:538.5pt;height:786.1pt;z-index:-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4676E"/>
    <w:multiLevelType w:val="hybridMultilevel"/>
    <w:tmpl w:val="3B62808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3D87"/>
    <w:multiLevelType w:val="hybridMultilevel"/>
    <w:tmpl w:val="6354F8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01786"/>
    <w:multiLevelType w:val="hybridMultilevel"/>
    <w:tmpl w:val="CA72F358"/>
    <w:lvl w:ilvl="0" w:tplc="A7BA1C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31490"/>
    <w:multiLevelType w:val="hybridMultilevel"/>
    <w:tmpl w:val="3B9640B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447393"/>
    <w:multiLevelType w:val="hybridMultilevel"/>
    <w:tmpl w:val="8EA4A2E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0072AB"/>
    <w:multiLevelType w:val="hybridMultilevel"/>
    <w:tmpl w:val="715E9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96825"/>
    <w:multiLevelType w:val="hybridMultilevel"/>
    <w:tmpl w:val="E14CA2A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00B3C"/>
    <w:multiLevelType w:val="hybridMultilevel"/>
    <w:tmpl w:val="86724EC2"/>
    <w:lvl w:ilvl="0" w:tplc="86B683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451C6"/>
    <w:multiLevelType w:val="hybridMultilevel"/>
    <w:tmpl w:val="2724D27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4BC50943"/>
    <w:multiLevelType w:val="hybridMultilevel"/>
    <w:tmpl w:val="22848AE6"/>
    <w:lvl w:ilvl="0" w:tplc="09C632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9009AE"/>
    <w:multiLevelType w:val="hybridMultilevel"/>
    <w:tmpl w:val="FA9CD3F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CA2DEE"/>
    <w:multiLevelType w:val="hybridMultilevel"/>
    <w:tmpl w:val="46A208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1834BB"/>
    <w:multiLevelType w:val="hybridMultilevel"/>
    <w:tmpl w:val="9D2AF3F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9574C"/>
    <w:multiLevelType w:val="hybridMultilevel"/>
    <w:tmpl w:val="861A243A"/>
    <w:lvl w:ilvl="0" w:tplc="283AC0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44DA9"/>
    <w:multiLevelType w:val="hybridMultilevel"/>
    <w:tmpl w:val="D5C0E7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D3A74"/>
    <w:multiLevelType w:val="hybridMultilevel"/>
    <w:tmpl w:val="A82AC6DA"/>
    <w:lvl w:ilvl="0" w:tplc="0E8444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1">
      <w:start w:val="1"/>
      <w:numFmt w:val="decimal"/>
      <w:lvlText w:val="%2)"/>
      <w:lvlJc w:val="left"/>
      <w:pPr>
        <w:ind w:left="1440" w:hanging="360"/>
      </w:pPr>
    </w:lvl>
    <w:lvl w:ilvl="2" w:tplc="04050017">
      <w:start w:val="1"/>
      <w:numFmt w:val="lowerLetter"/>
      <w:lvlText w:val="%3)"/>
      <w:lvlJc w:val="lef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4"/>
  </w:num>
  <w:num w:numId="5">
    <w:abstractNumId w:val="5"/>
  </w:num>
  <w:num w:numId="6">
    <w:abstractNumId w:val="14"/>
  </w:num>
  <w:num w:numId="7">
    <w:abstractNumId w:val="15"/>
  </w:num>
  <w:num w:numId="8">
    <w:abstractNumId w:val="6"/>
  </w:num>
  <w:num w:numId="9">
    <w:abstractNumId w:val="0"/>
  </w:num>
  <w:num w:numId="10">
    <w:abstractNumId w:val="8"/>
  </w:num>
  <w:num w:numId="11">
    <w:abstractNumId w:val="1"/>
  </w:num>
  <w:num w:numId="12">
    <w:abstractNumId w:val="2"/>
  </w:num>
  <w:num w:numId="13">
    <w:abstractNumId w:val="13"/>
  </w:num>
  <w:num w:numId="14">
    <w:abstractNumId w:val="7"/>
  </w:num>
  <w:num w:numId="15">
    <w:abstractNumId w:val="11"/>
  </w:num>
  <w:num w:numId="16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4098">
      <o:colormru v:ext="edit" colors="#909,#c373a6,#6057d1,#0132b1,#d00,#dff,#4f9c24,#0132b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26108"/>
    <w:rsid w:val="00001821"/>
    <w:rsid w:val="00003AD2"/>
    <w:rsid w:val="0001135F"/>
    <w:rsid w:val="00033161"/>
    <w:rsid w:val="00046D15"/>
    <w:rsid w:val="00047B21"/>
    <w:rsid w:val="00062767"/>
    <w:rsid w:val="00073253"/>
    <w:rsid w:val="00086ACC"/>
    <w:rsid w:val="00097562"/>
    <w:rsid w:val="000B71C8"/>
    <w:rsid w:val="000C77FE"/>
    <w:rsid w:val="000D0B51"/>
    <w:rsid w:val="000E30EF"/>
    <w:rsid w:val="00102189"/>
    <w:rsid w:val="001049F1"/>
    <w:rsid w:val="001067BF"/>
    <w:rsid w:val="00110F1B"/>
    <w:rsid w:val="0011116C"/>
    <w:rsid w:val="001137DF"/>
    <w:rsid w:val="00113ED9"/>
    <w:rsid w:val="00135B0B"/>
    <w:rsid w:val="0014063E"/>
    <w:rsid w:val="00154E98"/>
    <w:rsid w:val="0017073C"/>
    <w:rsid w:val="0017328A"/>
    <w:rsid w:val="00186A8B"/>
    <w:rsid w:val="00187997"/>
    <w:rsid w:val="00191561"/>
    <w:rsid w:val="00194A5A"/>
    <w:rsid w:val="001A57A2"/>
    <w:rsid w:val="001D11BB"/>
    <w:rsid w:val="001F4949"/>
    <w:rsid w:val="002273FC"/>
    <w:rsid w:val="0024148F"/>
    <w:rsid w:val="00243E54"/>
    <w:rsid w:val="00256441"/>
    <w:rsid w:val="002630A5"/>
    <w:rsid w:val="00270AF2"/>
    <w:rsid w:val="0029026C"/>
    <w:rsid w:val="00290BF7"/>
    <w:rsid w:val="00296115"/>
    <w:rsid w:val="002A09EA"/>
    <w:rsid w:val="002A2E66"/>
    <w:rsid w:val="002A4518"/>
    <w:rsid w:val="002A5C67"/>
    <w:rsid w:val="002A7DF2"/>
    <w:rsid w:val="002B29B8"/>
    <w:rsid w:val="002B529D"/>
    <w:rsid w:val="002B5BED"/>
    <w:rsid w:val="002C040E"/>
    <w:rsid w:val="002D227A"/>
    <w:rsid w:val="002D2883"/>
    <w:rsid w:val="002E4D44"/>
    <w:rsid w:val="002F12FC"/>
    <w:rsid w:val="002F5015"/>
    <w:rsid w:val="00301DA3"/>
    <w:rsid w:val="00314D5A"/>
    <w:rsid w:val="00315194"/>
    <w:rsid w:val="00326B4F"/>
    <w:rsid w:val="00335F29"/>
    <w:rsid w:val="003523A7"/>
    <w:rsid w:val="00356DDE"/>
    <w:rsid w:val="0036006B"/>
    <w:rsid w:val="00362EF5"/>
    <w:rsid w:val="00363AE1"/>
    <w:rsid w:val="00381755"/>
    <w:rsid w:val="00393D5E"/>
    <w:rsid w:val="003A227F"/>
    <w:rsid w:val="003A2F81"/>
    <w:rsid w:val="003B1DE5"/>
    <w:rsid w:val="003B239C"/>
    <w:rsid w:val="003B444B"/>
    <w:rsid w:val="003C457A"/>
    <w:rsid w:val="003C4D30"/>
    <w:rsid w:val="003D6C60"/>
    <w:rsid w:val="003E495B"/>
    <w:rsid w:val="004040A2"/>
    <w:rsid w:val="00416954"/>
    <w:rsid w:val="00422D08"/>
    <w:rsid w:val="00423F1E"/>
    <w:rsid w:val="0043093D"/>
    <w:rsid w:val="004463B0"/>
    <w:rsid w:val="004638C7"/>
    <w:rsid w:val="00463B1B"/>
    <w:rsid w:val="004801D8"/>
    <w:rsid w:val="00480BD4"/>
    <w:rsid w:val="00481218"/>
    <w:rsid w:val="00482C5D"/>
    <w:rsid w:val="004962C6"/>
    <w:rsid w:val="004A4922"/>
    <w:rsid w:val="004B499F"/>
    <w:rsid w:val="004C07F3"/>
    <w:rsid w:val="004C1AC3"/>
    <w:rsid w:val="004C6F3B"/>
    <w:rsid w:val="004D0F3A"/>
    <w:rsid w:val="004D5E76"/>
    <w:rsid w:val="00502014"/>
    <w:rsid w:val="0050344F"/>
    <w:rsid w:val="00520505"/>
    <w:rsid w:val="00526108"/>
    <w:rsid w:val="0052712A"/>
    <w:rsid w:val="00530AE9"/>
    <w:rsid w:val="005332F6"/>
    <w:rsid w:val="005459C5"/>
    <w:rsid w:val="005515AD"/>
    <w:rsid w:val="00553856"/>
    <w:rsid w:val="00555A40"/>
    <w:rsid w:val="005836FE"/>
    <w:rsid w:val="00593777"/>
    <w:rsid w:val="005B41DB"/>
    <w:rsid w:val="005B4892"/>
    <w:rsid w:val="005B7586"/>
    <w:rsid w:val="005C09BE"/>
    <w:rsid w:val="005C2E1C"/>
    <w:rsid w:val="005C44BE"/>
    <w:rsid w:val="005C664E"/>
    <w:rsid w:val="005D2DEE"/>
    <w:rsid w:val="005F4009"/>
    <w:rsid w:val="005F7D1A"/>
    <w:rsid w:val="00601D2E"/>
    <w:rsid w:val="00607048"/>
    <w:rsid w:val="00627149"/>
    <w:rsid w:val="00640F95"/>
    <w:rsid w:val="00641EFC"/>
    <w:rsid w:val="00642ABD"/>
    <w:rsid w:val="00672EA9"/>
    <w:rsid w:val="00675F53"/>
    <w:rsid w:val="006A5D3D"/>
    <w:rsid w:val="006E5E62"/>
    <w:rsid w:val="006F2225"/>
    <w:rsid w:val="006F50E1"/>
    <w:rsid w:val="00701D2F"/>
    <w:rsid w:val="00702EE1"/>
    <w:rsid w:val="00710984"/>
    <w:rsid w:val="00726ED6"/>
    <w:rsid w:val="00735B55"/>
    <w:rsid w:val="0074369C"/>
    <w:rsid w:val="00746E9C"/>
    <w:rsid w:val="00750DD6"/>
    <w:rsid w:val="00760218"/>
    <w:rsid w:val="00766AF3"/>
    <w:rsid w:val="00770043"/>
    <w:rsid w:val="00770807"/>
    <w:rsid w:val="00776963"/>
    <w:rsid w:val="00776A24"/>
    <w:rsid w:val="007953E7"/>
    <w:rsid w:val="00797D05"/>
    <w:rsid w:val="007A0594"/>
    <w:rsid w:val="007A2C1E"/>
    <w:rsid w:val="007A3982"/>
    <w:rsid w:val="007A4C0F"/>
    <w:rsid w:val="007D3E38"/>
    <w:rsid w:val="007D4E91"/>
    <w:rsid w:val="007D6C5D"/>
    <w:rsid w:val="007E2404"/>
    <w:rsid w:val="007E70F3"/>
    <w:rsid w:val="007F6F97"/>
    <w:rsid w:val="007F7353"/>
    <w:rsid w:val="00801AE6"/>
    <w:rsid w:val="00801BA2"/>
    <w:rsid w:val="00806252"/>
    <w:rsid w:val="00823CA5"/>
    <w:rsid w:val="008247B5"/>
    <w:rsid w:val="008363DC"/>
    <w:rsid w:val="00854750"/>
    <w:rsid w:val="00867C2B"/>
    <w:rsid w:val="008749E2"/>
    <w:rsid w:val="0087517A"/>
    <w:rsid w:val="00877AC0"/>
    <w:rsid w:val="00892762"/>
    <w:rsid w:val="00893EB0"/>
    <w:rsid w:val="0089755F"/>
    <w:rsid w:val="00897D0D"/>
    <w:rsid w:val="008A7A44"/>
    <w:rsid w:val="008C2D3D"/>
    <w:rsid w:val="008C54E7"/>
    <w:rsid w:val="008C63CE"/>
    <w:rsid w:val="008D1AB3"/>
    <w:rsid w:val="008D2B94"/>
    <w:rsid w:val="008E14AC"/>
    <w:rsid w:val="008E233A"/>
    <w:rsid w:val="008E5E59"/>
    <w:rsid w:val="008E722E"/>
    <w:rsid w:val="008F47E0"/>
    <w:rsid w:val="008F4F9E"/>
    <w:rsid w:val="00901D00"/>
    <w:rsid w:val="00916516"/>
    <w:rsid w:val="00917B84"/>
    <w:rsid w:val="009276F2"/>
    <w:rsid w:val="009352DA"/>
    <w:rsid w:val="009445E2"/>
    <w:rsid w:val="00961B07"/>
    <w:rsid w:val="0097172E"/>
    <w:rsid w:val="00973796"/>
    <w:rsid w:val="009772DE"/>
    <w:rsid w:val="009776B4"/>
    <w:rsid w:val="009816A2"/>
    <w:rsid w:val="009869DA"/>
    <w:rsid w:val="009873DF"/>
    <w:rsid w:val="00993BFD"/>
    <w:rsid w:val="009A09A1"/>
    <w:rsid w:val="009A22AA"/>
    <w:rsid w:val="009A530D"/>
    <w:rsid w:val="009B0D71"/>
    <w:rsid w:val="009C288B"/>
    <w:rsid w:val="009D3951"/>
    <w:rsid w:val="009E05A1"/>
    <w:rsid w:val="009E139D"/>
    <w:rsid w:val="009E54A3"/>
    <w:rsid w:val="009E5725"/>
    <w:rsid w:val="009E6F57"/>
    <w:rsid w:val="009E7717"/>
    <w:rsid w:val="009F350F"/>
    <w:rsid w:val="00A04BB2"/>
    <w:rsid w:val="00A06095"/>
    <w:rsid w:val="00A15710"/>
    <w:rsid w:val="00A159F9"/>
    <w:rsid w:val="00A17D5F"/>
    <w:rsid w:val="00A24ACC"/>
    <w:rsid w:val="00A27163"/>
    <w:rsid w:val="00A36CEB"/>
    <w:rsid w:val="00A529B9"/>
    <w:rsid w:val="00A81836"/>
    <w:rsid w:val="00A8430E"/>
    <w:rsid w:val="00A96214"/>
    <w:rsid w:val="00AA28E2"/>
    <w:rsid w:val="00AA4FA4"/>
    <w:rsid w:val="00AC5381"/>
    <w:rsid w:val="00AC79AA"/>
    <w:rsid w:val="00AE7A03"/>
    <w:rsid w:val="00AF0535"/>
    <w:rsid w:val="00B01C27"/>
    <w:rsid w:val="00B24565"/>
    <w:rsid w:val="00B25217"/>
    <w:rsid w:val="00B27179"/>
    <w:rsid w:val="00B4023D"/>
    <w:rsid w:val="00B40885"/>
    <w:rsid w:val="00B41119"/>
    <w:rsid w:val="00B43D41"/>
    <w:rsid w:val="00B465CD"/>
    <w:rsid w:val="00B521CB"/>
    <w:rsid w:val="00B728F5"/>
    <w:rsid w:val="00B949C4"/>
    <w:rsid w:val="00B95E82"/>
    <w:rsid w:val="00BD640F"/>
    <w:rsid w:val="00BE42D9"/>
    <w:rsid w:val="00BF4642"/>
    <w:rsid w:val="00C010F9"/>
    <w:rsid w:val="00C0199A"/>
    <w:rsid w:val="00C07AD3"/>
    <w:rsid w:val="00C30981"/>
    <w:rsid w:val="00C37F12"/>
    <w:rsid w:val="00C42FB9"/>
    <w:rsid w:val="00C461C2"/>
    <w:rsid w:val="00C613AF"/>
    <w:rsid w:val="00C62666"/>
    <w:rsid w:val="00C62E4E"/>
    <w:rsid w:val="00C7170E"/>
    <w:rsid w:val="00C71FDD"/>
    <w:rsid w:val="00C770F7"/>
    <w:rsid w:val="00C97668"/>
    <w:rsid w:val="00CC482E"/>
    <w:rsid w:val="00CE553E"/>
    <w:rsid w:val="00CF2E50"/>
    <w:rsid w:val="00CF5223"/>
    <w:rsid w:val="00D0303C"/>
    <w:rsid w:val="00D04E13"/>
    <w:rsid w:val="00D06ACC"/>
    <w:rsid w:val="00D41122"/>
    <w:rsid w:val="00D56BFD"/>
    <w:rsid w:val="00D602DC"/>
    <w:rsid w:val="00D64CCA"/>
    <w:rsid w:val="00D65AF7"/>
    <w:rsid w:val="00D82DA4"/>
    <w:rsid w:val="00D848EA"/>
    <w:rsid w:val="00DB2EA2"/>
    <w:rsid w:val="00DB429F"/>
    <w:rsid w:val="00DB5390"/>
    <w:rsid w:val="00DB75C3"/>
    <w:rsid w:val="00DC0766"/>
    <w:rsid w:val="00DE4FFA"/>
    <w:rsid w:val="00DF1954"/>
    <w:rsid w:val="00DF4319"/>
    <w:rsid w:val="00DF711C"/>
    <w:rsid w:val="00E04D25"/>
    <w:rsid w:val="00E15333"/>
    <w:rsid w:val="00E34F31"/>
    <w:rsid w:val="00E74113"/>
    <w:rsid w:val="00E83B4D"/>
    <w:rsid w:val="00EA20FC"/>
    <w:rsid w:val="00EA354B"/>
    <w:rsid w:val="00EB07AC"/>
    <w:rsid w:val="00EB5899"/>
    <w:rsid w:val="00EB7AAC"/>
    <w:rsid w:val="00ED1462"/>
    <w:rsid w:val="00ED7CDC"/>
    <w:rsid w:val="00EF0D72"/>
    <w:rsid w:val="00F0193C"/>
    <w:rsid w:val="00F030E2"/>
    <w:rsid w:val="00F0485D"/>
    <w:rsid w:val="00F0495A"/>
    <w:rsid w:val="00F12697"/>
    <w:rsid w:val="00F15682"/>
    <w:rsid w:val="00F15D60"/>
    <w:rsid w:val="00F20EA1"/>
    <w:rsid w:val="00F30BB0"/>
    <w:rsid w:val="00F31D70"/>
    <w:rsid w:val="00F56EBF"/>
    <w:rsid w:val="00F73674"/>
    <w:rsid w:val="00F74821"/>
    <w:rsid w:val="00F9045A"/>
    <w:rsid w:val="00FB149D"/>
    <w:rsid w:val="00FD2052"/>
    <w:rsid w:val="00FE384B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09,#c373a6,#6057d1,#0132b1,#d00,#dff,#4f9c24,#0132b2"/>
    </o:shapedefaults>
    <o:shapelayout v:ext="edit">
      <o:idmap v:ext="edit" data="1"/>
      <o:rules v:ext="edit">
        <o:r id="V:Rule2" type="connector" idref="#AutoShape 925"/>
        <o:r id="V:Rule4" type="connector" idref="#AutoShape 9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8D1AB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5836FE"/>
  </w:style>
  <w:style w:type="table" w:styleId="Mkatabulky">
    <w:name w:val="Table Grid"/>
    <w:basedOn w:val="Normlntabulka"/>
    <w:uiPriority w:val="59"/>
    <w:rsid w:val="00A36C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8.jpeg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Jel05</b:Tag>
    <b:SourceType>Book</b:SourceType>
    <b:Guid>{79F66237-C5D2-44D7-B8B6-FBD4ABC57BC8}</b:Guid>
    <b:Title>Biologie pro gymnázia (teoretická a praktická část)</b:Title>
    <b:Year>2005</b:Year>
    <b:StandardNumber>ISBN 80-7182-177-2</b:StandardNumber>
    <b:Author>
      <b:Author>
        <b:NameList>
          <b:Person>
            <b:Last>Jelínek</b:Last>
            <b:First>Jan</b:First>
          </b:Person>
          <b:Person>
            <b:Last>Zicháček</b:Last>
            <b:First>Vladimír</b:First>
          </b:Person>
        </b:NameList>
      </b:Author>
    </b:Author>
    <b:City>Olomouc</b:City>
    <b:Publisher>Nakladatelství Olomouc</b:Publisher>
    <b:RefOrder>1</b:RefOrder>
  </b:Source>
  <b:Source>
    <b:Tag>Nov95</b:Tag>
    <b:SourceType>Book</b:SourceType>
    <b:Guid>{BEA385E8-E78D-4385-B74B-465E879618B3}</b:Guid>
    <b:Author>
      <b:Author>
        <b:NameList>
          <b:Person>
            <b:Last>Novotný</b:Last>
            <b:First>Ivan</b:First>
          </b:Person>
          <b:Person>
            <b:Last>Hruška</b:Last>
            <b:First>Michal</b:First>
          </b:Person>
        </b:NameList>
      </b:Author>
    </b:Author>
    <b:Title>Biologie člověka pro gymnázia</b:Title>
    <b:Year>1995</b:Year>
    <b:City>Praha</b:City>
    <b:Publisher>FORTUNA</b:Publisher>
    <b:StandardNumber>ISBN 80-7168-234-9</b:StandardNumber>
    <b:RefOrder>2</b:RefOrder>
  </b:Source>
  <b:Source>
    <b:Tag>Sok74</b:Tag>
    <b:SourceType>Book</b:SourceType>
    <b:Guid>{B13E5CB5-CD36-460F-B231-82443019369A}</b:Guid>
    <b:Author>
      <b:Author>
        <b:NameList>
          <b:Person>
            <b:Last>Sokolovskaja</b:Last>
            <b:First>B.,</b:First>
            <b:Middle>Ch.</b:Middle>
          </b:Person>
          <b:Person>
            <b:Last>Pikálek</b:Last>
            <b:First>Petr</b:First>
          </b:Person>
        </b:NameList>
      </b:Author>
    </b:Author>
    <b:Title>Genetika v příkladech</b:Title>
    <b:Year>1974</b:Year>
    <b:City>Praha</b:City>
    <b:Publisher>SPN n.p. Praha</b:Publisher>
    <b:RefOrder>1</b:RefOrder>
  </b:Source>
</b:Sources>
</file>

<file path=customXml/itemProps1.xml><?xml version="1.0" encoding="utf-8"?>
<ds:datastoreItem xmlns:ds="http://schemas.openxmlformats.org/officeDocument/2006/customXml" ds:itemID="{E9EDE2B1-243E-435C-8FD4-4750BF8D1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826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5694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kabinetF1</cp:lastModifiedBy>
  <cp:revision>16</cp:revision>
  <cp:lastPrinted>2013-09-04T09:19:00Z</cp:lastPrinted>
  <dcterms:created xsi:type="dcterms:W3CDTF">2014-06-25T13:41:00Z</dcterms:created>
  <dcterms:modified xsi:type="dcterms:W3CDTF">2014-11-28T11:48:00Z</dcterms:modified>
</cp:coreProperties>
</file>