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AE" w:rsidRPr="005836FE" w:rsidRDefault="00B900B2" w:rsidP="00EF0D72">
      <w:pPr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cs-CZ"/>
        </w:rPr>
        <w:pict>
          <v:group id="Skupina 53" o:spid="_x0000_s1027" style="position:absolute;margin-left:-38.6pt;margin-top:-27.45pt;width:539.25pt;height:790.35pt;z-index:251657216" coordsize="68484,100374">
            <v:rect id="Rectangle 916" o:spid="_x0000_s1028" style="position:absolute;top:91059;width:68484;height:9315;visibility:visible" filled="f" strokecolor="#bfbfbf"/>
            <v:group id="Group 83" o:spid="_x0000_s1029" style="position:absolute;width:68484;height:100349" coordorigin="638,580" coordsize="10785,1580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30" type="#_x0000_t202" style="position:absolute;left:638;top:585;width:10779;height:1087;visibility:visible" stroked="f" strokecolor="#bfbfbf">
                <v:fill color2="#bfbfbf" rotate="t" angle="90" focus="100%" type="gradient"/>
                <v:textbox>
                  <w:txbxContent>
                    <w:p w:rsidR="001D00AE" w:rsidRPr="00EB5899" w:rsidRDefault="001D00AE" w:rsidP="00B465CD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1D00AE" w:rsidRPr="00EB5899" w:rsidRDefault="001D00AE" w:rsidP="00B465CD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D4D4D"/>
                          <w:spacing w:val="4"/>
                          <w:sz w:val="24"/>
                          <w:szCs w:val="24"/>
                        </w:rPr>
                        <w:t>Biologie pod mikroskopem</w:t>
                      </w:r>
                    </w:p>
                  </w:txbxContent>
                </v:textbox>
              </v:shape>
              <v:group id="Group 85" o:spid="_x0000_s1031" style="position:absolute;left:638;top:580;width:10785;height:15803" coordorigin="638,580" coordsize="10785,15803">
                <v:rect id="Rectangle 917" o:spid="_x0000_s1032" style="position:absolute;left:638;top:595;width:10785;height:15788;visibility:visible" filled="f" strokecolor="#bfbfbf"/>
                <v:group id="_x0000_s1033" style="position:absolute;left:10223;top:580;width:1125;height:1152" coordorigin="10057,262" coordsize="1125,1152">
                  <v:shape id="Text Box 921" o:spid="_x0000_s1034" type="#_x0000_t202" style="position:absolute;left:10057;top:904;width:1125;height:510;visibility:visible" filled="f" stroked="f">
                    <v:textbox>
                      <w:txbxContent>
                        <w:p w:rsidR="001D00AE" w:rsidRDefault="001D00AE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1D00AE" w:rsidRDefault="001D00AE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5" style="position:absolute;left:10296;top:262;width:660;height:734" coordorigin="3505,2010" coordsize="660,734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6" type="#_x0000_t5" style="position:absolute;left:3505;top:2093;width:660;height:600;visibility:visible" filled="f" strokecolor="white" strokeweight="2.25pt"/>
                    <v:shape id="Text Box 924" o:spid="_x0000_s1037" type="#_x0000_t202" style="position:absolute;left:3520;top:2010;width:598;height:734;visibility:visible" filled="f" stroked="f">
                      <v:textbox>
                        <w:txbxContent>
                          <w:p w:rsidR="001D00AE" w:rsidRPr="00FD2833" w:rsidRDefault="001D00AE" w:rsidP="00B465CD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8" type="#_x0000_t32" style="position:absolute;left:3958;top:2484;width:0;height:217;visibility:visible" o:connectortype="straight" strokecolor="white" strokeweight="2.25pt"/>
                  </v:group>
                </v:group>
              </v:group>
            </v:group>
          </v:group>
        </w:pict>
      </w:r>
      <w:r>
        <w:rPr>
          <w:noProof/>
          <w:lang w:eastAsia="cs-CZ"/>
        </w:rPr>
        <w:pict>
          <v:group id="Group 920" o:spid="_x0000_s1039" style="position:absolute;margin-left:440.3pt;margin-top:-27.7pt;width:56.25pt;height:57.6pt;z-index:251656192" coordorigin="10057,262" coordsize="1125,1152">
            <v:shape id="Text Box 921" o:spid="_x0000_s1040" type="#_x0000_t202" style="position:absolute;left:10057;top:904;width:1125;height:510;visibility:visible" filled="f" stroked="f">
              <v:textbox>
                <w:txbxContent>
                  <w:p w:rsidR="001D00AE" w:rsidRDefault="001D00AE" w:rsidP="00BF6045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1D00AE" w:rsidRDefault="001D00AE" w:rsidP="00BF6045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1" style="position:absolute;left:10296;top:262;width:660;height:734" coordorigin="3505,2010" coordsize="660,734">
              <v:shape id="AutoShape 923" o:spid="_x0000_s1042" type="#_x0000_t5" style="position:absolute;left:3505;top:2093;width:660;height:600;visibility:visible" filled="f" strokecolor="white" strokeweight="2.25pt"/>
              <v:shape id="Text Box 924" o:spid="_x0000_s1043" type="#_x0000_t202" style="position:absolute;left:3520;top:2010;width:598;height:734;visibility:visible" filled="f" stroked="f">
                <v:textbox>
                  <w:txbxContent>
                    <w:p w:rsidR="001D00AE" w:rsidRPr="00FD2833" w:rsidRDefault="001D00AE" w:rsidP="00BF6045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4" type="#_x0000_t32" style="position:absolute;left:3958;top:2484;width:0;height:217;visibility:visible" o:connectortype="straight" strokecolor="white" strokeweight="2.25pt"/>
            </v:group>
          </v:group>
        </w:pict>
      </w:r>
      <w:r w:rsidR="001D00AE">
        <w:rPr>
          <w:rFonts w:ascii="Tahoma" w:hAnsi="Tahoma" w:cs="Tahoma"/>
          <w:b/>
          <w:bCs/>
          <w:sz w:val="24"/>
          <w:szCs w:val="24"/>
        </w:rPr>
        <w:t>;</w:t>
      </w:r>
    </w:p>
    <w:p w:rsidR="001D00AE" w:rsidRPr="005836FE" w:rsidRDefault="001D00AE" w:rsidP="006A5D3D">
      <w:pPr>
        <w:spacing w:before="12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1D00AE" w:rsidRPr="005836FE" w:rsidRDefault="001D00AE" w:rsidP="00EF0D72">
      <w:pPr>
        <w:spacing w:after="0" w:line="240" w:lineRule="auto"/>
        <w:jc w:val="center"/>
        <w:rPr>
          <w:rFonts w:ascii="Tahoma" w:hAnsi="Tahoma" w:cs="Tahoma"/>
          <w:b/>
          <w:bCs/>
          <w:spacing w:val="4"/>
          <w:sz w:val="24"/>
          <w:szCs w:val="24"/>
        </w:rPr>
      </w:pPr>
    </w:p>
    <w:p w:rsidR="001D00AE" w:rsidRPr="005836FE" w:rsidRDefault="001D00AE" w:rsidP="00EF0D72">
      <w:pPr>
        <w:spacing w:after="0" w:line="240" w:lineRule="auto"/>
        <w:jc w:val="center"/>
        <w:rPr>
          <w:rFonts w:ascii="Tahoma" w:hAnsi="Tahoma" w:cs="Tahoma"/>
          <w:b/>
          <w:bCs/>
          <w:spacing w:val="4"/>
          <w:sz w:val="24"/>
          <w:szCs w:val="24"/>
        </w:rPr>
      </w:pPr>
    </w:p>
    <w:p w:rsidR="001D00AE" w:rsidRPr="0005726E" w:rsidRDefault="001D00AE" w:rsidP="00EF0D72">
      <w:pPr>
        <w:spacing w:after="0" w:line="240" w:lineRule="auto"/>
        <w:jc w:val="center"/>
        <w:rPr>
          <w:rFonts w:asciiTheme="minorHAnsi" w:hAnsiTheme="minorHAnsi" w:cs="Tahoma"/>
          <w:b/>
          <w:bCs/>
          <w:spacing w:val="4"/>
          <w:sz w:val="40"/>
          <w:szCs w:val="40"/>
        </w:rPr>
      </w:pPr>
      <w:r w:rsidRPr="0005726E">
        <w:rPr>
          <w:rFonts w:asciiTheme="minorHAnsi" w:hAnsiTheme="minorHAnsi" w:cs="Tahoma"/>
          <w:b/>
          <w:bCs/>
          <w:spacing w:val="4"/>
          <w:sz w:val="40"/>
          <w:szCs w:val="40"/>
        </w:rPr>
        <w:t xml:space="preserve">Laboratorní práce č. </w:t>
      </w:r>
      <w:r w:rsidR="001C5FF6" w:rsidRPr="0005726E">
        <w:rPr>
          <w:rFonts w:asciiTheme="minorHAnsi" w:hAnsiTheme="minorHAnsi" w:cs="Tahoma"/>
          <w:b/>
          <w:bCs/>
          <w:spacing w:val="4"/>
          <w:sz w:val="40"/>
          <w:szCs w:val="40"/>
        </w:rPr>
        <w:t>1</w:t>
      </w:r>
      <w:r w:rsidR="00DC279A" w:rsidRPr="0005726E">
        <w:rPr>
          <w:rFonts w:asciiTheme="minorHAnsi" w:hAnsiTheme="minorHAnsi" w:cs="Tahoma"/>
          <w:b/>
          <w:bCs/>
          <w:spacing w:val="4"/>
          <w:sz w:val="40"/>
          <w:szCs w:val="40"/>
        </w:rPr>
        <w:t>1</w:t>
      </w:r>
    </w:p>
    <w:p w:rsidR="001D00AE" w:rsidRPr="0005726E" w:rsidRDefault="00DC279A" w:rsidP="00EF0D72">
      <w:pPr>
        <w:spacing w:after="0" w:line="240" w:lineRule="auto"/>
        <w:jc w:val="center"/>
        <w:rPr>
          <w:rFonts w:asciiTheme="minorHAnsi" w:hAnsiTheme="minorHAnsi" w:cs="Tahoma"/>
          <w:b/>
          <w:bCs/>
          <w:spacing w:val="4"/>
          <w:sz w:val="40"/>
          <w:szCs w:val="40"/>
        </w:rPr>
      </w:pPr>
      <w:r w:rsidRPr="0005726E">
        <w:rPr>
          <w:rFonts w:asciiTheme="minorHAnsi" w:hAnsiTheme="minorHAnsi" w:cs="Tahoma"/>
          <w:b/>
          <w:bCs/>
          <w:spacing w:val="4"/>
          <w:sz w:val="40"/>
          <w:szCs w:val="40"/>
        </w:rPr>
        <w:t>Dýchací soustava</w:t>
      </w:r>
    </w:p>
    <w:p w:rsidR="001D00AE" w:rsidRPr="005836FE" w:rsidRDefault="001D00AE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1D00AE" w:rsidRPr="005836FE" w:rsidRDefault="001D00AE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1D00AE" w:rsidRPr="005836FE" w:rsidRDefault="001D00AE" w:rsidP="00EA20FC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1D00AE" w:rsidRPr="005836FE" w:rsidRDefault="00CF1EA9" w:rsidP="00CF1EA9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  <w:r w:rsidRPr="00CF1EA9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008880" cy="5008880"/>
            <wp:effectExtent l="19050" t="0" r="1270" b="0"/>
            <wp:docPr id="2" name="Obrázek 6" descr="C:\Users\admin\Desktop\Nová složka (2)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admin\Desktop\Nová složka (2)\IM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500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AE" w:rsidRPr="005836FE" w:rsidRDefault="001D00AE" w:rsidP="00186A8B">
      <w:pPr>
        <w:pStyle w:val="Odstavecseseznamem"/>
        <w:spacing w:line="360" w:lineRule="auto"/>
        <w:ind w:left="1069"/>
        <w:rPr>
          <w:rFonts w:ascii="Tahoma" w:hAnsi="Tahoma" w:cs="Tahoma"/>
          <w:sz w:val="24"/>
          <w:szCs w:val="24"/>
        </w:rPr>
      </w:pPr>
    </w:p>
    <w:p w:rsidR="001D00AE" w:rsidRPr="005836FE" w:rsidRDefault="001D00AE" w:rsidP="00CF5223">
      <w:pPr>
        <w:spacing w:line="240" w:lineRule="auto"/>
        <w:rPr>
          <w:rFonts w:ascii="Tahoma" w:hAnsi="Tahoma" w:cs="Tahoma"/>
          <w:sz w:val="24"/>
          <w:szCs w:val="24"/>
        </w:rPr>
      </w:pPr>
    </w:p>
    <w:p w:rsidR="001D00AE" w:rsidRPr="005836FE" w:rsidRDefault="001D00AE" w:rsidP="00DB2EA2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1D00AE" w:rsidRPr="005836FE" w:rsidRDefault="001D00AE" w:rsidP="00720106">
      <w:pPr>
        <w:tabs>
          <w:tab w:val="left" w:pos="6663"/>
        </w:tabs>
        <w:rPr>
          <w:rFonts w:ascii="Tahoma" w:hAnsi="Tahoma" w:cs="Tahoma"/>
          <w:sz w:val="24"/>
          <w:szCs w:val="24"/>
          <w:u w:val="single"/>
        </w:rPr>
        <w:sectPr w:rsidR="001D00AE" w:rsidRPr="005836FE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1D00AE" w:rsidRPr="005836FE" w:rsidRDefault="001D00AE" w:rsidP="00720106">
      <w:pPr>
        <w:tabs>
          <w:tab w:val="left" w:pos="6663"/>
        </w:tabs>
        <w:rPr>
          <w:rFonts w:ascii="Tahoma" w:hAnsi="Tahoma" w:cs="Tahoma"/>
          <w:sz w:val="24"/>
          <w:szCs w:val="24"/>
        </w:rPr>
      </w:pPr>
    </w:p>
    <w:p w:rsidR="001D00AE" w:rsidRPr="005836FE" w:rsidRDefault="001D00AE">
      <w:pPr>
        <w:spacing w:after="0" w:line="240" w:lineRule="auto"/>
        <w:rPr>
          <w:rFonts w:ascii="Tahoma" w:hAnsi="Tahoma" w:cs="Tahoma"/>
          <w:sz w:val="24"/>
          <w:szCs w:val="24"/>
        </w:rPr>
        <w:sectPr w:rsidR="001D00AE" w:rsidRPr="005836FE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1D00AE" w:rsidRDefault="001D00AE" w:rsidP="004638C7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B72339" w:rsidRPr="0003530E" w:rsidRDefault="00B72339" w:rsidP="0005726E">
      <w:pPr>
        <w:pStyle w:val="Odstavecseseznamem"/>
        <w:numPr>
          <w:ilvl w:val="0"/>
          <w:numId w:val="19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Dutina hrudní je oddělena od dutiny břišní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svalem prsním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svalem břišním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bránicí</w:t>
      </w:r>
    </w:p>
    <w:p w:rsid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pohrudnicí</w:t>
      </w:r>
    </w:p>
    <w:p w:rsidR="00B72339" w:rsidRPr="0003530E" w:rsidRDefault="00B72339" w:rsidP="0005726E">
      <w:pPr>
        <w:pStyle w:val="Odstavecseseznamem"/>
        <w:numPr>
          <w:ilvl w:val="0"/>
          <w:numId w:val="19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Minutový dechový objem u dospělého člověka v klidu činí cca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1-2 litry vzduchu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7-9 l vzduchu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3-5 l vzduchu</w:t>
      </w:r>
    </w:p>
    <w:p w:rsid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15-20 l vzduchu</w:t>
      </w:r>
    </w:p>
    <w:p w:rsidR="00B72339" w:rsidRPr="0003530E" w:rsidRDefault="00B72339" w:rsidP="0005726E">
      <w:pPr>
        <w:pStyle w:val="Odstavecseseznamem"/>
        <w:numPr>
          <w:ilvl w:val="0"/>
          <w:numId w:val="19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Hrtanová příklopka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zamezuje průniku potravy do hrtanu při polykání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zamezuje vniknutí vzduchu do hltanu</w:t>
      </w:r>
    </w:p>
    <w:p w:rsidR="00B72339" w:rsidRPr="00B72339" w:rsidRDefault="002879F2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se </w:t>
      </w:r>
      <w:r w:rsidR="00B72339" w:rsidRPr="00B72339">
        <w:rPr>
          <w:rFonts w:ascii="Tahoma" w:hAnsi="Tahoma" w:cs="Tahoma"/>
          <w:sz w:val="24"/>
          <w:szCs w:val="24"/>
        </w:rPr>
        <w:t>podílí</w:t>
      </w:r>
      <w:proofErr w:type="gramEnd"/>
      <w:r w:rsidR="00B72339" w:rsidRPr="00B72339">
        <w:rPr>
          <w:rFonts w:ascii="Tahoma" w:hAnsi="Tahoma" w:cs="Tahoma"/>
          <w:sz w:val="24"/>
          <w:szCs w:val="24"/>
        </w:rPr>
        <w:t xml:space="preserve"> na tvorbě hlasu</w:t>
      </w:r>
    </w:p>
    <w:p w:rsid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odděluje nosohltan od hltanu</w:t>
      </w:r>
    </w:p>
    <w:p w:rsidR="00B72339" w:rsidRPr="0003530E" w:rsidRDefault="00B72339" w:rsidP="0005726E">
      <w:pPr>
        <w:pStyle w:val="Odstavecseseznamem"/>
        <w:numPr>
          <w:ilvl w:val="0"/>
          <w:numId w:val="19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Ve štěrbině mezi pohrudnicí a poplicnicí je tlak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stejný jako atmosférický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vyšší než atmosférický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nižší než atmosférický</w:t>
      </w:r>
    </w:p>
    <w:p w:rsid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vakuum</w:t>
      </w:r>
    </w:p>
    <w:p w:rsidR="00B72339" w:rsidRPr="0003530E" w:rsidRDefault="00B72339" w:rsidP="0005726E">
      <w:pPr>
        <w:pStyle w:val="Odstavecseseznamem"/>
        <w:numPr>
          <w:ilvl w:val="0"/>
          <w:numId w:val="19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Centrum dýchání a krevního oběhu se nachází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ve středním mozku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 prodloužené míše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 mozečku</w:t>
      </w:r>
    </w:p>
    <w:p w:rsidR="00B72339" w:rsidRPr="00B72339" w:rsidRDefault="00B72339" w:rsidP="0005726E">
      <w:pPr>
        <w:pStyle w:val="Odstavecseseznamem"/>
        <w:numPr>
          <w:ilvl w:val="1"/>
          <w:numId w:val="19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 koncovém mozku</w:t>
      </w:r>
    </w:p>
    <w:p w:rsidR="00B72339" w:rsidRDefault="00B72339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036A4" w:rsidRDefault="009036A4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036A4" w:rsidRDefault="009036A4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05726E" w:rsidRDefault="0005726E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466C0" w:rsidRPr="002466C0" w:rsidRDefault="00B72339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Řešení: 1C, 2B, 3A, 4C, 5B.</w:t>
      </w:r>
      <w:r w:rsidR="001D00AE">
        <w:rPr>
          <w:rFonts w:ascii="Tahoma" w:hAnsi="Tahoma" w:cs="Tahoma"/>
        </w:rPr>
        <w:br w:type="page"/>
      </w:r>
    </w:p>
    <w:p w:rsidR="002466C0" w:rsidRDefault="002466C0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B72339" w:rsidRPr="0003530E" w:rsidRDefault="00B72339" w:rsidP="0005726E">
      <w:pPr>
        <w:pStyle w:val="Odstavecseseznamem"/>
        <w:numPr>
          <w:ilvl w:val="0"/>
          <w:numId w:val="20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Vnitřní dýchání je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výměna dýchacích plynů mezi krví a plícemi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výměna oxidu uhličitého a kyslíku mezi krví a tkáněmi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výměna oxidu uhličitého a kyslíku v plicních sklípcích</w:t>
      </w:r>
    </w:p>
    <w:p w:rsid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okysličování krve v</w:t>
      </w:r>
      <w:r>
        <w:rPr>
          <w:rFonts w:ascii="Tahoma" w:hAnsi="Tahoma" w:cs="Tahoma"/>
          <w:sz w:val="24"/>
          <w:szCs w:val="24"/>
        </w:rPr>
        <w:t> </w:t>
      </w:r>
      <w:r w:rsidRPr="00B72339">
        <w:rPr>
          <w:rFonts w:ascii="Tahoma" w:hAnsi="Tahoma" w:cs="Tahoma"/>
          <w:sz w:val="24"/>
          <w:szCs w:val="24"/>
        </w:rPr>
        <w:t>plicích</w:t>
      </w:r>
    </w:p>
    <w:p w:rsidR="00B72339" w:rsidRPr="0003530E" w:rsidRDefault="00B72339" w:rsidP="0005726E">
      <w:pPr>
        <w:pStyle w:val="Odstavecseseznamem"/>
        <w:numPr>
          <w:ilvl w:val="0"/>
          <w:numId w:val="20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Vitální kapacita plic u dospělého muže činí cca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12 l vzduchu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8 l vzduchu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5 l vzduchu</w:t>
      </w:r>
    </w:p>
    <w:p w:rsid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3 l vzduchu</w:t>
      </w:r>
    </w:p>
    <w:p w:rsidR="00B72339" w:rsidRPr="0003530E" w:rsidRDefault="00B72339" w:rsidP="0005726E">
      <w:pPr>
        <w:pStyle w:val="Odstavecseseznamem"/>
        <w:numPr>
          <w:ilvl w:val="0"/>
          <w:numId w:val="20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 xml:space="preserve">Na řízení dýchacích pohybů se </w:t>
      </w:r>
      <w:r w:rsidRPr="0003530E">
        <w:rPr>
          <w:rFonts w:ascii="Tahoma" w:hAnsi="Tahoma" w:cs="Tahoma"/>
          <w:b/>
          <w:sz w:val="24"/>
          <w:szCs w:val="24"/>
          <w:u w:val="single"/>
        </w:rPr>
        <w:t>nepodílí</w:t>
      </w:r>
      <w:r w:rsidR="00CF1EA9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bránice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vůle člověka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prodloužená mícha</w:t>
      </w:r>
    </w:p>
    <w:p w:rsid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chemoreceptory v aortě a krkavici</w:t>
      </w:r>
    </w:p>
    <w:p w:rsidR="00B72339" w:rsidRPr="0003530E" w:rsidRDefault="00B72339" w:rsidP="0005726E">
      <w:pPr>
        <w:pStyle w:val="Odstavecseseznamem"/>
        <w:numPr>
          <w:ilvl w:val="0"/>
          <w:numId w:val="20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Za 1 minutu se nadechneme přibližně (v klidu)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26x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16x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20x</w:t>
      </w:r>
    </w:p>
    <w:p w:rsid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10x</w:t>
      </w:r>
    </w:p>
    <w:p w:rsidR="00B72339" w:rsidRPr="0003530E" w:rsidRDefault="00B72339" w:rsidP="0005726E">
      <w:pPr>
        <w:pStyle w:val="Odstavecseseznamem"/>
        <w:numPr>
          <w:ilvl w:val="0"/>
          <w:numId w:val="20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Pohrudnice je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vazivová blána na povrchu plic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vazivová blána oddělující dutinu břišní od hrudní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vazivová blána vystýlající plicní sklípky</w:t>
      </w:r>
    </w:p>
    <w:p w:rsidR="00B72339" w:rsidRPr="00B72339" w:rsidRDefault="00B72339" w:rsidP="0005726E">
      <w:pPr>
        <w:pStyle w:val="Odstavecseseznamem"/>
        <w:numPr>
          <w:ilvl w:val="1"/>
          <w:numId w:val="20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B72339">
        <w:rPr>
          <w:rFonts w:ascii="Tahoma" w:hAnsi="Tahoma" w:cs="Tahoma"/>
          <w:sz w:val="24"/>
          <w:szCs w:val="24"/>
        </w:rPr>
        <w:t>vazivová blána vystýlající dutinu břišní</w:t>
      </w:r>
    </w:p>
    <w:p w:rsidR="00B72339" w:rsidRDefault="00B72339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B72339" w:rsidRDefault="00B72339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036A4" w:rsidRDefault="009036A4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036A4" w:rsidRPr="00B72339" w:rsidRDefault="009036A4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466C0" w:rsidRPr="002466C0" w:rsidRDefault="00B72339" w:rsidP="0005726E">
      <w:pPr>
        <w:spacing w:after="0" w:line="360" w:lineRule="auto"/>
        <w:rPr>
          <w:rFonts w:ascii="Tahoma" w:hAnsi="Tahoma" w:cs="Tahoma"/>
          <w:sz w:val="24"/>
          <w:szCs w:val="24"/>
        </w:rPr>
        <w:sectPr w:rsidR="002466C0" w:rsidRPr="002466C0" w:rsidSect="004638C7">
          <w:foot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  <w:r w:rsidRPr="00B72339">
        <w:rPr>
          <w:rFonts w:ascii="Tahoma" w:hAnsi="Tahoma" w:cs="Tahoma"/>
          <w:sz w:val="24"/>
          <w:szCs w:val="24"/>
        </w:rPr>
        <w:t xml:space="preserve">Řešení: 1B, 2C, 3A, 4B, </w:t>
      </w:r>
      <w:proofErr w:type="gramStart"/>
      <w:r w:rsidRPr="00B72339">
        <w:rPr>
          <w:rFonts w:ascii="Tahoma" w:hAnsi="Tahoma" w:cs="Tahoma"/>
          <w:sz w:val="24"/>
          <w:szCs w:val="24"/>
        </w:rPr>
        <w:t>5D.</w:t>
      </w:r>
      <w:r w:rsidR="002466C0" w:rsidRPr="002466C0">
        <w:rPr>
          <w:rFonts w:ascii="Tahoma" w:hAnsi="Tahoma" w:cs="Tahoma"/>
          <w:sz w:val="24"/>
          <w:szCs w:val="24"/>
        </w:rPr>
        <w:t>.</w:t>
      </w:r>
      <w:proofErr w:type="gramEnd"/>
    </w:p>
    <w:p w:rsidR="00ED2DA3" w:rsidRDefault="00ED2DA3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B72339" w:rsidRPr="0003530E" w:rsidRDefault="00B72339" w:rsidP="0005726E">
      <w:pPr>
        <w:pStyle w:val="Odstavecseseznamem"/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Zevní dýchání je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B72339" w:rsidRDefault="00B72339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proces probíhající v plicních sklípcích</w:t>
      </w:r>
    </w:p>
    <w:p w:rsidR="00B72339" w:rsidRDefault="00B72339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proudění vzduchu horními cestami dýchacími</w:t>
      </w:r>
    </w:p>
    <w:p w:rsidR="00B72339" w:rsidRDefault="00B72339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výměna O</w:t>
      </w:r>
      <w:r w:rsidRPr="00763414"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a CO</w:t>
      </w:r>
      <w:r w:rsidRPr="00763414"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mezi krví a tkáněmi</w:t>
      </w:r>
    </w:p>
    <w:p w:rsidR="00B72339" w:rsidRDefault="00B72339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proces probíhající pouze při umělém dýchání</w:t>
      </w:r>
    </w:p>
    <w:p w:rsidR="00B72339" w:rsidRPr="0003530E" w:rsidRDefault="003A3268" w:rsidP="0005726E">
      <w:pPr>
        <w:pStyle w:val="Odstavecseseznamem"/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V</w:t>
      </w:r>
      <w:r w:rsidR="00B72339" w:rsidRPr="0003530E">
        <w:rPr>
          <w:rFonts w:ascii="Tahoma" w:hAnsi="Tahoma" w:cs="Tahoma"/>
          <w:b/>
          <w:sz w:val="24"/>
          <w:szCs w:val="24"/>
        </w:rPr>
        <w:t>itální kapa</w:t>
      </w:r>
      <w:r w:rsidRPr="0003530E">
        <w:rPr>
          <w:rFonts w:ascii="Tahoma" w:hAnsi="Tahoma" w:cs="Tahoma"/>
          <w:b/>
          <w:sz w:val="24"/>
          <w:szCs w:val="24"/>
        </w:rPr>
        <w:t>cita plic u dospělé ženy činí cca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l vzduchu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l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3,5 l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6,5 l</w:t>
      </w:r>
    </w:p>
    <w:p w:rsidR="003A3268" w:rsidRPr="0003530E" w:rsidRDefault="003A3268" w:rsidP="0005726E">
      <w:pPr>
        <w:pStyle w:val="Odstavecseseznamem"/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Největší hrtanovou chrupavkou je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chrupavka hlasivková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chrupavka štítná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chrupavka prstencová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jazylka</w:t>
      </w:r>
    </w:p>
    <w:p w:rsidR="00ED2DA3" w:rsidRPr="0003530E" w:rsidRDefault="003A3268" w:rsidP="0005726E">
      <w:pPr>
        <w:pStyle w:val="Odstavecseseznamem"/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Do plic ústí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průdušky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průdušinky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průdušnice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hrtan</w:t>
      </w:r>
    </w:p>
    <w:p w:rsidR="003A3268" w:rsidRPr="0003530E" w:rsidRDefault="003A3268" w:rsidP="0005726E">
      <w:pPr>
        <w:pStyle w:val="Odstavecseseznamem"/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Řízení dýchacích pohybů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nelze ovlivnit vůlí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ovlivněno pouze hormony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není vůbec ovlivněno ústřední nervovou soustavou</w:t>
      </w:r>
    </w:p>
    <w:p w:rsidR="003A3268" w:rsidRDefault="003A3268" w:rsidP="0005726E">
      <w:pPr>
        <w:pStyle w:val="Odstavecseseznamem"/>
        <w:numPr>
          <w:ilvl w:val="1"/>
          <w:numId w:val="22"/>
        </w:num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ovlivňováno změnou koncentrace CO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a O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v krvi</w:t>
      </w:r>
    </w:p>
    <w:p w:rsidR="003A3268" w:rsidRDefault="003A3268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036A4" w:rsidRDefault="009036A4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036A4" w:rsidRDefault="009036A4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036A4" w:rsidRDefault="009036A4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036A4" w:rsidRDefault="009036A4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D00AE" w:rsidRDefault="00ED2DA3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ED2DA3">
        <w:rPr>
          <w:rFonts w:ascii="Tahoma" w:hAnsi="Tahoma" w:cs="Tahoma"/>
          <w:sz w:val="24"/>
          <w:szCs w:val="24"/>
        </w:rPr>
        <w:t xml:space="preserve">Řešení: </w:t>
      </w:r>
      <w:r w:rsidR="008447C6">
        <w:rPr>
          <w:rFonts w:ascii="Tahoma" w:hAnsi="Tahoma" w:cs="Tahoma"/>
          <w:sz w:val="24"/>
          <w:szCs w:val="24"/>
        </w:rPr>
        <w:t>1A, 2C, 3B, 4A, 5D.</w:t>
      </w:r>
    </w:p>
    <w:p w:rsidR="001D00AE" w:rsidRPr="005836FE" w:rsidRDefault="001D00AE" w:rsidP="0005726E">
      <w:pPr>
        <w:spacing w:after="0" w:line="360" w:lineRule="auto"/>
        <w:rPr>
          <w:rFonts w:ascii="Tahoma" w:hAnsi="Tahoma" w:cs="Tahoma"/>
          <w:sz w:val="24"/>
          <w:szCs w:val="24"/>
        </w:rPr>
        <w:sectPr w:rsidR="001D00AE" w:rsidRPr="005836FE" w:rsidSect="005B4892">
          <w:headerReference w:type="default" r:id="rId15"/>
          <w:footerReference w:type="default" r:id="rId16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3A3268" w:rsidRDefault="003A3268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D2DA3" w:rsidRPr="0003530E" w:rsidRDefault="003A3268" w:rsidP="0005726E">
      <w:pPr>
        <w:numPr>
          <w:ilvl w:val="0"/>
          <w:numId w:val="1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Dýchacím barvivem u člověka je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ED2DA3" w:rsidRPr="00ED2DA3" w:rsidRDefault="003A3268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inzulin</w:t>
      </w:r>
    </w:p>
    <w:p w:rsidR="00ED2DA3" w:rsidRPr="00ED2DA3" w:rsidRDefault="003A3268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hemoglobin</w:t>
      </w:r>
    </w:p>
    <w:p w:rsidR="00ED2DA3" w:rsidRPr="00ED2DA3" w:rsidRDefault="003A3268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hemocyanin</w:t>
      </w:r>
    </w:p>
    <w:p w:rsidR="00ED2DA3" w:rsidRDefault="003A3268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adenin</w:t>
      </w:r>
    </w:p>
    <w:p w:rsidR="00ED2DA3" w:rsidRPr="0003530E" w:rsidRDefault="003A3268" w:rsidP="0005726E">
      <w:pPr>
        <w:numPr>
          <w:ilvl w:val="0"/>
          <w:numId w:val="1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Vitální kapacita plic je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ED2DA3" w:rsidRPr="00ED2DA3" w:rsidRDefault="008447C6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objem vzduchu, který usilovně vydechneme po usilovném nádechu</w:t>
      </w:r>
    </w:p>
    <w:p w:rsidR="00ED2DA3" w:rsidRPr="00ED2DA3" w:rsidRDefault="008447C6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objem vzduchu, který usilovně vydechneme po normálním nádechu</w:t>
      </w:r>
    </w:p>
    <w:p w:rsidR="00ED2DA3" w:rsidRPr="00ED2DA3" w:rsidRDefault="008447C6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minutový dechový objem</w:t>
      </w:r>
    </w:p>
    <w:p w:rsidR="00ED2DA3" w:rsidRDefault="008447C6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nádechů za minutu</w:t>
      </w:r>
    </w:p>
    <w:p w:rsidR="00ED2DA3" w:rsidRPr="0003530E" w:rsidRDefault="008447C6" w:rsidP="0005726E">
      <w:pPr>
        <w:numPr>
          <w:ilvl w:val="0"/>
          <w:numId w:val="1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Při klidném dýchání se každým nádechem a výdechem vymění přibližně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ED2DA3" w:rsidRPr="00ED2DA3" w:rsidRDefault="008447C6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l vzduchu při frekvenci 14 – 18 x/min</w:t>
      </w:r>
    </w:p>
    <w:p w:rsidR="00ED2DA3" w:rsidRPr="00ED2DA3" w:rsidRDefault="008447C6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1,5 </w:t>
      </w:r>
      <w:proofErr w:type="spellStart"/>
      <w:r>
        <w:rPr>
          <w:rFonts w:ascii="Tahoma" w:hAnsi="Tahoma" w:cs="Tahoma"/>
          <w:sz w:val="24"/>
          <w:szCs w:val="24"/>
        </w:rPr>
        <w:t>lvzduchu</w:t>
      </w:r>
      <w:proofErr w:type="spellEnd"/>
      <w:r>
        <w:rPr>
          <w:rFonts w:ascii="Tahoma" w:hAnsi="Tahoma" w:cs="Tahoma"/>
          <w:sz w:val="24"/>
          <w:szCs w:val="24"/>
        </w:rPr>
        <w:t xml:space="preserve"> při frekvenci cca 25 x/min</w:t>
      </w:r>
    </w:p>
    <w:p w:rsidR="008447C6" w:rsidRDefault="008447C6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2,5 l vzduchu při frekvenci 18 – 22 x/min</w:t>
      </w:r>
    </w:p>
    <w:p w:rsidR="00ED2DA3" w:rsidRDefault="008447C6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0,5 l </w:t>
      </w:r>
      <w:r w:rsidRPr="008447C6">
        <w:rPr>
          <w:rFonts w:ascii="Tahoma" w:hAnsi="Tahoma" w:cs="Tahoma"/>
          <w:sz w:val="24"/>
          <w:szCs w:val="24"/>
        </w:rPr>
        <w:t>vzduchu při frekvenci 14 – 18 x/min</w:t>
      </w:r>
    </w:p>
    <w:p w:rsidR="00ED2DA3" w:rsidRPr="0003530E" w:rsidRDefault="008447C6" w:rsidP="0005726E">
      <w:pPr>
        <w:numPr>
          <w:ilvl w:val="0"/>
          <w:numId w:val="1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Poplicnice je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ED2DA3" w:rsidRPr="00ED2DA3" w:rsidRDefault="00763414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8447C6">
        <w:rPr>
          <w:rFonts w:ascii="Tahoma" w:hAnsi="Tahoma" w:cs="Tahoma"/>
          <w:sz w:val="24"/>
          <w:szCs w:val="24"/>
        </w:rPr>
        <w:t>azivová blána vystýlající hrudní dutinu</w:t>
      </w:r>
    </w:p>
    <w:p w:rsidR="00ED2DA3" w:rsidRPr="00ED2DA3" w:rsidRDefault="00763414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8447C6">
        <w:rPr>
          <w:rFonts w:ascii="Tahoma" w:hAnsi="Tahoma" w:cs="Tahoma"/>
          <w:sz w:val="24"/>
          <w:szCs w:val="24"/>
        </w:rPr>
        <w:t>azivová blána kryjící povrch plic</w:t>
      </w:r>
    </w:p>
    <w:p w:rsidR="00ED2DA3" w:rsidRPr="00ED2DA3" w:rsidRDefault="00763414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8447C6">
        <w:rPr>
          <w:rFonts w:ascii="Tahoma" w:hAnsi="Tahoma" w:cs="Tahoma"/>
          <w:sz w:val="24"/>
          <w:szCs w:val="24"/>
        </w:rPr>
        <w:t>azivová blána oddělující dutinu břišní od hrudní</w:t>
      </w:r>
    </w:p>
    <w:p w:rsidR="00ED2DA3" w:rsidRDefault="00763414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8447C6" w:rsidRPr="008447C6">
        <w:rPr>
          <w:rFonts w:ascii="Tahoma" w:hAnsi="Tahoma" w:cs="Tahoma"/>
          <w:sz w:val="24"/>
          <w:szCs w:val="24"/>
        </w:rPr>
        <w:t xml:space="preserve">azivová blána </w:t>
      </w:r>
      <w:r w:rsidR="008447C6">
        <w:rPr>
          <w:rFonts w:ascii="Tahoma" w:hAnsi="Tahoma" w:cs="Tahoma"/>
          <w:sz w:val="24"/>
          <w:szCs w:val="24"/>
        </w:rPr>
        <w:t>vystýlající alveoly</w:t>
      </w:r>
    </w:p>
    <w:p w:rsidR="00ED2DA3" w:rsidRPr="0003530E" w:rsidRDefault="008447C6" w:rsidP="0005726E">
      <w:pPr>
        <w:numPr>
          <w:ilvl w:val="0"/>
          <w:numId w:val="1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03530E">
        <w:rPr>
          <w:rFonts w:ascii="Tahoma" w:hAnsi="Tahoma" w:cs="Tahoma"/>
          <w:b/>
          <w:sz w:val="24"/>
          <w:szCs w:val="24"/>
        </w:rPr>
        <w:t>Hrtan</w:t>
      </w:r>
      <w:r w:rsidR="00CF1EA9">
        <w:rPr>
          <w:rFonts w:ascii="Tahoma" w:hAnsi="Tahoma" w:cs="Tahoma"/>
          <w:b/>
          <w:sz w:val="24"/>
          <w:szCs w:val="24"/>
        </w:rPr>
        <w:t>:</w:t>
      </w:r>
    </w:p>
    <w:p w:rsidR="00ED2DA3" w:rsidRPr="00ED2DA3" w:rsidRDefault="00763414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8447C6">
        <w:rPr>
          <w:rFonts w:ascii="Tahoma" w:hAnsi="Tahoma" w:cs="Tahoma"/>
          <w:sz w:val="24"/>
          <w:szCs w:val="24"/>
        </w:rPr>
        <w:t>e místem, kde se dělí cesty polykací a dýchací</w:t>
      </w:r>
    </w:p>
    <w:p w:rsidR="00ED2DA3" w:rsidRPr="00ED2DA3" w:rsidRDefault="00763414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8447C6">
        <w:rPr>
          <w:rFonts w:ascii="Tahoma" w:hAnsi="Tahoma" w:cs="Tahoma"/>
          <w:sz w:val="24"/>
          <w:szCs w:val="24"/>
        </w:rPr>
        <w:t>atří k horním cestám dýchacím</w:t>
      </w:r>
    </w:p>
    <w:p w:rsidR="00ED2DA3" w:rsidRPr="00ED2DA3" w:rsidRDefault="00763414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8447C6">
        <w:rPr>
          <w:rFonts w:ascii="Tahoma" w:hAnsi="Tahoma" w:cs="Tahoma"/>
          <w:sz w:val="24"/>
          <w:szCs w:val="24"/>
        </w:rPr>
        <w:t>e orgánem tvorby hlasu</w:t>
      </w:r>
    </w:p>
    <w:p w:rsidR="00ED2DA3" w:rsidRPr="00ED2DA3" w:rsidRDefault="00763414" w:rsidP="0005726E">
      <w:pPr>
        <w:numPr>
          <w:ilvl w:val="1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</w:t>
      </w:r>
      <w:r w:rsidR="008447C6">
        <w:rPr>
          <w:rFonts w:ascii="Tahoma" w:hAnsi="Tahoma" w:cs="Tahoma"/>
          <w:sz w:val="24"/>
          <w:szCs w:val="24"/>
        </w:rPr>
        <w:t>e dělí</w:t>
      </w:r>
      <w:proofErr w:type="gramEnd"/>
      <w:r w:rsidR="008447C6">
        <w:rPr>
          <w:rFonts w:ascii="Tahoma" w:hAnsi="Tahoma" w:cs="Tahoma"/>
          <w:sz w:val="24"/>
          <w:szCs w:val="24"/>
        </w:rPr>
        <w:t xml:space="preserve"> na dvě průdušky</w:t>
      </w:r>
    </w:p>
    <w:p w:rsidR="00ED2DA3" w:rsidRDefault="00ED2DA3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036A4" w:rsidRDefault="009036A4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036A4" w:rsidRDefault="009036A4" w:rsidP="009036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036A4" w:rsidRDefault="009036A4" w:rsidP="009036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036A4" w:rsidRDefault="009036A4" w:rsidP="009036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D00AE" w:rsidRPr="00ED2DA3" w:rsidRDefault="00ED2DA3" w:rsidP="009036A4">
      <w:pPr>
        <w:spacing w:line="240" w:lineRule="auto"/>
        <w:rPr>
          <w:rFonts w:ascii="Tahoma" w:hAnsi="Tahoma" w:cs="Tahoma"/>
        </w:rPr>
      </w:pPr>
      <w:r w:rsidRPr="00ED2DA3">
        <w:rPr>
          <w:rFonts w:ascii="Tahoma" w:hAnsi="Tahoma" w:cs="Tahoma"/>
          <w:sz w:val="24"/>
          <w:szCs w:val="24"/>
        </w:rPr>
        <w:t xml:space="preserve">Řešení: </w:t>
      </w:r>
      <w:r w:rsidR="008447C6">
        <w:rPr>
          <w:rFonts w:ascii="Tahoma" w:hAnsi="Tahoma" w:cs="Tahoma"/>
          <w:sz w:val="24"/>
          <w:szCs w:val="24"/>
        </w:rPr>
        <w:t>1B, 2A, 3D, 4B, 5C</w:t>
      </w:r>
    </w:p>
    <w:p w:rsidR="001D00AE" w:rsidRPr="005836FE" w:rsidRDefault="001D00AE" w:rsidP="004638C7">
      <w:pPr>
        <w:spacing w:after="0" w:line="360" w:lineRule="auto"/>
        <w:rPr>
          <w:rFonts w:ascii="Tahoma" w:hAnsi="Tahoma" w:cs="Tahoma"/>
          <w:sz w:val="24"/>
          <w:szCs w:val="24"/>
        </w:rPr>
        <w:sectPr w:rsidR="001D00AE" w:rsidRPr="005836FE" w:rsidSect="005B4892">
          <w:headerReference w:type="default" r:id="rId17"/>
          <w:footerReference w:type="default" r:id="rId18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1D00AE" w:rsidRDefault="00B900B2" w:rsidP="009F350F">
      <w:pPr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cs-CZ"/>
        </w:rPr>
        <w:lastRenderedPageBreak/>
        <w:pict>
          <v:shape id="Text Box 1000" o:spid="_x0000_s1054" type="#_x0000_t202" style="position:absolute;margin-left:-41.75pt;margin-top:-28.95pt;width:539.15pt;height:30.65pt;z-index:251658240;visibility:visible" strokecolor="#d8d8d8">
            <v:fill color2="#bfbfbf" rotate="t" angle="90" focus="100%" type="gradient"/>
            <v:textbox style="mso-next-textbox:#Text Box 1000">
              <w:txbxContent>
                <w:p w:rsidR="001D00AE" w:rsidRDefault="001D00AE" w:rsidP="009E05A1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>Laboratorní práce č. 7: Genetika</w:t>
                  </w:r>
                </w:p>
                <w:p w:rsidR="001D00AE" w:rsidRPr="00EB5899" w:rsidRDefault="001D00AE" w:rsidP="009E05A1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5" type="#_x0000_t202" style="position:absolute;margin-left:-41.75pt;margin-top:-28.95pt;width:539.15pt;height:30.65pt;z-index:251659264;visibility:visible" strokecolor="#d8d8d8">
            <v:fill color2="#bfbfbf" rotate="t" angle="90" focus="100%" type="gradient"/>
            <v:textbox style="mso-next-textbox:#_x0000_s1055">
              <w:txbxContent>
                <w:p w:rsidR="001D00AE" w:rsidRDefault="001D00AE" w:rsidP="009F350F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 xml:space="preserve">Laboratorní práce č. </w:t>
                  </w:r>
                  <w:r w:rsidR="00ED2DA3">
                    <w:rPr>
                      <w:spacing w:val="10"/>
                      <w:sz w:val="24"/>
                      <w:szCs w:val="24"/>
                    </w:rPr>
                    <w:t>1</w:t>
                  </w:r>
                  <w:r w:rsidR="009B5757">
                    <w:rPr>
                      <w:spacing w:val="10"/>
                      <w:sz w:val="24"/>
                      <w:szCs w:val="24"/>
                    </w:rPr>
                    <w:t>1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: </w:t>
                  </w:r>
                  <w:r w:rsidR="009B5757">
                    <w:rPr>
                      <w:spacing w:val="10"/>
                      <w:sz w:val="24"/>
                      <w:szCs w:val="24"/>
                    </w:rPr>
                    <w:t>Dýchací</w:t>
                  </w:r>
                  <w:r w:rsidR="00ED2DA3">
                    <w:rPr>
                      <w:spacing w:val="10"/>
                      <w:sz w:val="24"/>
                      <w:szCs w:val="24"/>
                    </w:rPr>
                    <w:t xml:space="preserve"> soustava</w:t>
                  </w:r>
                </w:p>
                <w:p w:rsidR="001D00AE" w:rsidRPr="00EB5899" w:rsidRDefault="001D00AE" w:rsidP="009F350F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0166" w:rsidRDefault="009B5757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Vitální kapacita plic</w:t>
      </w:r>
    </w:p>
    <w:p w:rsidR="00A709A1" w:rsidRPr="009B5757" w:rsidRDefault="00E14B36" w:rsidP="0005726E">
      <w:pPr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B5757">
        <w:rPr>
          <w:rFonts w:ascii="Tahoma" w:hAnsi="Tahoma" w:cs="Tahoma"/>
          <w:sz w:val="24"/>
          <w:szCs w:val="24"/>
        </w:rPr>
        <w:t>při jednom nádechu a výdechu se vymění cca 0,5 dm</w:t>
      </w:r>
      <w:r w:rsidRPr="009B5757">
        <w:rPr>
          <w:rFonts w:ascii="Tahoma" w:hAnsi="Tahoma" w:cs="Tahoma"/>
          <w:sz w:val="24"/>
          <w:szCs w:val="24"/>
          <w:vertAlign w:val="superscript"/>
        </w:rPr>
        <w:t>3</w:t>
      </w:r>
      <w:r w:rsidRPr="009B5757">
        <w:rPr>
          <w:rFonts w:ascii="Tahoma" w:hAnsi="Tahoma" w:cs="Tahoma"/>
          <w:sz w:val="24"/>
          <w:szCs w:val="24"/>
        </w:rPr>
        <w:t xml:space="preserve"> vzduchu</w:t>
      </w:r>
    </w:p>
    <w:p w:rsidR="00A709A1" w:rsidRPr="009B5757" w:rsidRDefault="00E14B36" w:rsidP="0005726E">
      <w:pPr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B5757">
        <w:rPr>
          <w:rFonts w:ascii="Tahoma" w:hAnsi="Tahoma" w:cs="Tahoma"/>
          <w:sz w:val="24"/>
          <w:szCs w:val="24"/>
        </w:rPr>
        <w:t>za minutu se vymění cca 8 dm</w:t>
      </w:r>
      <w:r w:rsidRPr="009B5757">
        <w:rPr>
          <w:rFonts w:ascii="Tahoma" w:hAnsi="Tahoma" w:cs="Tahoma"/>
          <w:sz w:val="24"/>
          <w:szCs w:val="24"/>
          <w:vertAlign w:val="superscript"/>
        </w:rPr>
        <w:t>3</w:t>
      </w:r>
    </w:p>
    <w:p w:rsidR="00A709A1" w:rsidRPr="009B5757" w:rsidRDefault="00E14B36" w:rsidP="0005726E">
      <w:pPr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B5757">
        <w:rPr>
          <w:rFonts w:ascii="Tahoma" w:hAnsi="Tahoma" w:cs="Tahoma"/>
          <w:sz w:val="24"/>
          <w:szCs w:val="24"/>
        </w:rPr>
        <w:t>po normálním vdechu můžeme vdechnout ještě 2,5 dm</w:t>
      </w:r>
      <w:r w:rsidRPr="009B5757">
        <w:rPr>
          <w:rFonts w:ascii="Tahoma" w:hAnsi="Tahoma" w:cs="Tahoma"/>
          <w:sz w:val="24"/>
          <w:szCs w:val="24"/>
          <w:vertAlign w:val="superscript"/>
        </w:rPr>
        <w:t xml:space="preserve">3 </w:t>
      </w:r>
      <w:r w:rsidRPr="009B5757">
        <w:rPr>
          <w:rFonts w:ascii="Tahoma" w:hAnsi="Tahoma" w:cs="Tahoma"/>
          <w:sz w:val="24"/>
          <w:szCs w:val="24"/>
        </w:rPr>
        <w:t>vzduchu</w:t>
      </w:r>
    </w:p>
    <w:p w:rsidR="00A709A1" w:rsidRPr="009B5757" w:rsidRDefault="00E14B36" w:rsidP="0005726E">
      <w:pPr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B5757">
        <w:rPr>
          <w:rFonts w:ascii="Tahoma" w:hAnsi="Tahoma" w:cs="Tahoma"/>
          <w:sz w:val="24"/>
          <w:szCs w:val="24"/>
        </w:rPr>
        <w:t>po normálním výdechu můžeme vydechnout asi 1 dm</w:t>
      </w:r>
      <w:r w:rsidRPr="009B5757">
        <w:rPr>
          <w:rFonts w:ascii="Tahoma" w:hAnsi="Tahoma" w:cs="Tahoma"/>
          <w:sz w:val="24"/>
          <w:szCs w:val="24"/>
          <w:vertAlign w:val="superscript"/>
        </w:rPr>
        <w:t>3</w:t>
      </w:r>
      <w:r w:rsidRPr="009B5757">
        <w:rPr>
          <w:rFonts w:ascii="Tahoma" w:hAnsi="Tahoma" w:cs="Tahoma"/>
          <w:sz w:val="24"/>
          <w:szCs w:val="24"/>
        </w:rPr>
        <w:t xml:space="preserve"> vzduchu</w:t>
      </w:r>
    </w:p>
    <w:p w:rsidR="00A709A1" w:rsidRPr="009B5757" w:rsidRDefault="00E14B36" w:rsidP="0005726E">
      <w:pPr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B5757">
        <w:rPr>
          <w:rFonts w:ascii="Tahoma" w:hAnsi="Tahoma" w:cs="Tahoma"/>
          <w:sz w:val="24"/>
          <w:szCs w:val="24"/>
        </w:rPr>
        <w:t>tento objem usilovného nádechu a výdechu – vitální kapacita plic</w:t>
      </w:r>
    </w:p>
    <w:p w:rsidR="00A709A1" w:rsidRPr="009B5757" w:rsidRDefault="00E14B36" w:rsidP="0005726E">
      <w:pPr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B5757">
        <w:rPr>
          <w:rFonts w:ascii="Tahoma" w:hAnsi="Tahoma" w:cs="Tahoma"/>
          <w:sz w:val="24"/>
          <w:szCs w:val="24"/>
        </w:rPr>
        <w:t>ovlivňována</w:t>
      </w:r>
    </w:p>
    <w:p w:rsidR="00A709A1" w:rsidRPr="009B5757" w:rsidRDefault="00E14B36" w:rsidP="0005726E">
      <w:pPr>
        <w:numPr>
          <w:ilvl w:val="1"/>
          <w:numId w:val="1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B5757">
        <w:rPr>
          <w:rFonts w:ascii="Tahoma" w:hAnsi="Tahoma" w:cs="Tahoma"/>
          <w:sz w:val="24"/>
          <w:szCs w:val="24"/>
        </w:rPr>
        <w:t xml:space="preserve">věkem, pohlavím, trénovaností, zdrav. </w:t>
      </w:r>
      <w:proofErr w:type="gramStart"/>
      <w:r w:rsidRPr="009B5757">
        <w:rPr>
          <w:rFonts w:ascii="Tahoma" w:hAnsi="Tahoma" w:cs="Tahoma"/>
          <w:sz w:val="24"/>
          <w:szCs w:val="24"/>
        </w:rPr>
        <w:t>stavem</w:t>
      </w:r>
      <w:proofErr w:type="gramEnd"/>
    </w:p>
    <w:p w:rsidR="00A709A1" w:rsidRPr="009B5757" w:rsidRDefault="00E14B36" w:rsidP="0005726E">
      <w:pPr>
        <w:numPr>
          <w:ilvl w:val="1"/>
          <w:numId w:val="1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B5757">
        <w:rPr>
          <w:rFonts w:ascii="Tahoma" w:hAnsi="Tahoma" w:cs="Tahoma"/>
          <w:sz w:val="24"/>
          <w:szCs w:val="24"/>
        </w:rPr>
        <w:t xml:space="preserve">hrou na dechové hudební nástroje </w:t>
      </w:r>
    </w:p>
    <w:p w:rsidR="00CE0166" w:rsidRDefault="00CE0166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CE0166" w:rsidRDefault="00CE0166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CE0166" w:rsidRDefault="001C195D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Hlavním nádechovým svalem je bránice, která jde dolů a na nádechu se podílí i stahy zevních mezižeberních svalů. Tím se dutina hrudní </w:t>
      </w:r>
      <w:r w:rsidR="00B900B2">
        <w:rPr>
          <w:rFonts w:ascii="Tahoma" w:hAnsi="Tahoma" w:cs="Tahoma"/>
          <w:sz w:val="24"/>
          <w:szCs w:val="24"/>
        </w:rPr>
        <w:t xml:space="preserve">zvětší, </w:t>
      </w:r>
      <w:r w:rsidR="00494A03">
        <w:rPr>
          <w:rFonts w:ascii="Tahoma" w:hAnsi="Tahoma" w:cs="Tahoma"/>
          <w:sz w:val="24"/>
          <w:szCs w:val="24"/>
        </w:rPr>
        <w:t>jelikož</w:t>
      </w:r>
      <w:r>
        <w:rPr>
          <w:rFonts w:ascii="Tahoma" w:hAnsi="Tahoma" w:cs="Tahoma"/>
          <w:sz w:val="24"/>
          <w:szCs w:val="24"/>
        </w:rPr>
        <w:t xml:space="preserve"> je v ní podtlak, plíce se rozpínají. Při výdechu bránice ochabne – jde vzhůru</w:t>
      </w:r>
      <w:r w:rsidR="00494A03">
        <w:rPr>
          <w:rFonts w:ascii="Tahoma" w:hAnsi="Tahoma" w:cs="Tahoma"/>
          <w:sz w:val="24"/>
          <w:szCs w:val="24"/>
        </w:rPr>
        <w:t xml:space="preserve"> – a výdech dokončují vnitřní mezižeberní svaly. Hrudní dutina se zmenšuje – plíce se smršťují.</w:t>
      </w:r>
    </w:p>
    <w:p w:rsidR="00CE0166" w:rsidRDefault="00CE0166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494A03" w:rsidRDefault="00494A03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 vydechovaném vzduchu je asi 3-5 % oxidu uhličitého a asi 14 % kyslíku. V normálním vzduchu je 0,03 % oxidu uhličitého. Vysoký obsah oxidu </w:t>
      </w:r>
      <w:r w:rsidR="002879F2">
        <w:rPr>
          <w:rFonts w:ascii="Tahoma" w:hAnsi="Tahoma" w:cs="Tahoma"/>
          <w:sz w:val="24"/>
          <w:szCs w:val="24"/>
        </w:rPr>
        <w:t>uhlič</w:t>
      </w:r>
      <w:r>
        <w:rPr>
          <w:rFonts w:ascii="Tahoma" w:hAnsi="Tahoma" w:cs="Tahoma"/>
          <w:sz w:val="24"/>
          <w:szCs w:val="24"/>
        </w:rPr>
        <w:t>itého lze dokázat vdechováním do vápenné vody. Po několika výdeších</w:t>
      </w:r>
      <w:r w:rsidR="00763414">
        <w:rPr>
          <w:rFonts w:ascii="Tahoma" w:hAnsi="Tahoma" w:cs="Tahoma"/>
          <w:sz w:val="24"/>
          <w:szCs w:val="24"/>
        </w:rPr>
        <w:t xml:space="preserve"> se vápenná voda nejprve zakalí,</w:t>
      </w:r>
      <w:r>
        <w:rPr>
          <w:rFonts w:ascii="Tahoma" w:hAnsi="Tahoma" w:cs="Tahoma"/>
          <w:sz w:val="24"/>
          <w:szCs w:val="24"/>
        </w:rPr>
        <w:t xml:space="preserve"> potom se bílá sraženina rozpouští a kapalina se vyjasňuje</w:t>
      </w:r>
      <w:r w:rsidR="00763414">
        <w:rPr>
          <w:rFonts w:ascii="Tahoma" w:hAnsi="Tahoma" w:cs="Tahoma"/>
          <w:sz w:val="24"/>
          <w:szCs w:val="24"/>
        </w:rPr>
        <w:t>.</w:t>
      </w:r>
    </w:p>
    <w:p w:rsidR="00CE0166" w:rsidRDefault="00CE0166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05726E" w:rsidRDefault="001D00AE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05726E">
        <w:rPr>
          <w:rFonts w:ascii="Tahoma" w:hAnsi="Tahoma" w:cs="Tahoma"/>
          <w:b/>
          <w:bCs/>
          <w:sz w:val="24"/>
          <w:szCs w:val="24"/>
        </w:rPr>
        <w:t>Úkoly:</w:t>
      </w:r>
      <w:r>
        <w:rPr>
          <w:rFonts w:ascii="Tahoma" w:hAnsi="Tahoma" w:cs="Tahoma"/>
          <w:b/>
          <w:bCs/>
          <w:sz w:val="24"/>
          <w:szCs w:val="24"/>
        </w:rPr>
        <w:tab/>
      </w:r>
    </w:p>
    <w:p w:rsidR="001D00AE" w:rsidRPr="00F9045A" w:rsidRDefault="001D00AE" w:rsidP="0005726E">
      <w:pPr>
        <w:spacing w:after="0" w:line="360" w:lineRule="auto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7D4E91">
        <w:rPr>
          <w:rFonts w:ascii="Tahoma" w:hAnsi="Tahoma" w:cs="Tahoma"/>
          <w:b/>
          <w:bCs/>
          <w:sz w:val="24"/>
          <w:szCs w:val="24"/>
        </w:rPr>
        <w:t>1.</w:t>
      </w:r>
      <w:r w:rsidR="00B900B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B5757">
        <w:rPr>
          <w:rFonts w:ascii="Tahoma" w:hAnsi="Tahoma" w:cs="Tahoma"/>
          <w:b/>
          <w:bCs/>
          <w:sz w:val="24"/>
          <w:szCs w:val="24"/>
        </w:rPr>
        <w:t>Měření vitální kapacity plic</w:t>
      </w:r>
    </w:p>
    <w:p w:rsidR="001D00AE" w:rsidRPr="00F9045A" w:rsidRDefault="001D00AE" w:rsidP="0005726E">
      <w:pPr>
        <w:spacing w:before="120" w:line="360" w:lineRule="auto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F9045A">
        <w:rPr>
          <w:rFonts w:ascii="Tahoma" w:hAnsi="Tahoma" w:cs="Tahoma"/>
          <w:b/>
          <w:bCs/>
          <w:sz w:val="24"/>
          <w:szCs w:val="24"/>
        </w:rPr>
        <w:t xml:space="preserve">2. </w:t>
      </w:r>
      <w:r w:rsidR="009B5757">
        <w:rPr>
          <w:rFonts w:ascii="Tahoma" w:hAnsi="Tahoma" w:cs="Tahoma"/>
          <w:b/>
          <w:bCs/>
          <w:sz w:val="24"/>
          <w:szCs w:val="24"/>
        </w:rPr>
        <w:t>Měření objemu hrudníku</w:t>
      </w:r>
    </w:p>
    <w:p w:rsidR="001D00AE" w:rsidRPr="00F9045A" w:rsidRDefault="001D00AE" w:rsidP="0005726E">
      <w:pPr>
        <w:spacing w:before="120" w:line="360" w:lineRule="auto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F9045A">
        <w:rPr>
          <w:rFonts w:ascii="Tahoma" w:hAnsi="Tahoma" w:cs="Tahoma"/>
          <w:b/>
          <w:bCs/>
          <w:sz w:val="24"/>
          <w:szCs w:val="24"/>
        </w:rPr>
        <w:t xml:space="preserve">3. </w:t>
      </w:r>
      <w:r w:rsidR="009B5757">
        <w:rPr>
          <w:rFonts w:ascii="Tahoma" w:hAnsi="Tahoma" w:cs="Tahoma"/>
          <w:b/>
          <w:bCs/>
          <w:sz w:val="24"/>
          <w:szCs w:val="24"/>
        </w:rPr>
        <w:t>Dýchání pipetou do vápenné vody</w:t>
      </w:r>
    </w:p>
    <w:p w:rsidR="0005726E" w:rsidRDefault="0005726E" w:rsidP="0005726E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F22DC0" w:rsidRDefault="00501960" w:rsidP="0005726E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Pomůcky: </w:t>
      </w:r>
    </w:p>
    <w:p w:rsidR="00501960" w:rsidRPr="00F22DC0" w:rsidRDefault="00F22DC0" w:rsidP="0005726E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F22DC0">
        <w:rPr>
          <w:rFonts w:ascii="Tahoma" w:hAnsi="Tahoma" w:cs="Tahoma"/>
          <w:bCs/>
          <w:sz w:val="24"/>
          <w:szCs w:val="24"/>
        </w:rPr>
        <w:t>S</w:t>
      </w:r>
      <w:r w:rsidR="009B5757">
        <w:rPr>
          <w:rFonts w:ascii="Tahoma" w:hAnsi="Tahoma" w:cs="Tahoma"/>
          <w:sz w:val="24"/>
          <w:szCs w:val="24"/>
        </w:rPr>
        <w:t>pirometr, dezinfekční prostředek</w:t>
      </w:r>
      <w:r w:rsidR="001C195D">
        <w:rPr>
          <w:rFonts w:ascii="Tahoma" w:hAnsi="Tahoma" w:cs="Tahoma"/>
          <w:sz w:val="24"/>
          <w:szCs w:val="24"/>
        </w:rPr>
        <w:t xml:space="preserve"> (alkohol)</w:t>
      </w:r>
      <w:r w:rsidR="009B5757">
        <w:rPr>
          <w:rFonts w:ascii="Tahoma" w:hAnsi="Tahoma" w:cs="Tahoma"/>
          <w:sz w:val="24"/>
          <w:szCs w:val="24"/>
        </w:rPr>
        <w:t xml:space="preserve">, čerstvá vápenná voda (do kádinky se 100 ml destilované vody přidáme lžičku </w:t>
      </w:r>
      <w:proofErr w:type="spellStart"/>
      <w:r w:rsidR="009B5757">
        <w:rPr>
          <w:rFonts w:ascii="Tahoma" w:hAnsi="Tahoma" w:cs="Tahoma"/>
          <w:sz w:val="24"/>
          <w:szCs w:val="24"/>
        </w:rPr>
        <w:t>CaO</w:t>
      </w:r>
      <w:proofErr w:type="spellEnd"/>
      <w:r w:rsidR="009B5757">
        <w:rPr>
          <w:rFonts w:ascii="Tahoma" w:hAnsi="Tahoma" w:cs="Tahoma"/>
          <w:sz w:val="24"/>
          <w:szCs w:val="24"/>
        </w:rPr>
        <w:t>, dobře promícháme a zfiltrujeme do láhve), pipeta, větší zkumavka, krejčovský metr</w:t>
      </w:r>
    </w:p>
    <w:p w:rsidR="001D00AE" w:rsidRPr="005836FE" w:rsidRDefault="001D00AE" w:rsidP="0005726E">
      <w:pPr>
        <w:spacing w:before="12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Úkol č. 1</w:t>
      </w:r>
      <w:r w:rsidRPr="005836FE">
        <w:rPr>
          <w:rFonts w:ascii="Tahoma" w:hAnsi="Tahoma" w:cs="Tahoma"/>
          <w:b/>
          <w:bCs/>
          <w:sz w:val="24"/>
          <w:szCs w:val="24"/>
        </w:rPr>
        <w:t>:</w:t>
      </w:r>
      <w:r w:rsidR="00B900B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B5757">
        <w:rPr>
          <w:rFonts w:ascii="Tahoma" w:hAnsi="Tahoma" w:cs="Tahoma"/>
          <w:b/>
          <w:bCs/>
          <w:sz w:val="24"/>
          <w:szCs w:val="24"/>
        </w:rPr>
        <w:t>Měření vitální kapacity plic</w:t>
      </w:r>
    </w:p>
    <w:p w:rsidR="001D00AE" w:rsidRPr="00F9045A" w:rsidRDefault="001D00AE" w:rsidP="0005726E">
      <w:pPr>
        <w:spacing w:line="360" w:lineRule="auto"/>
        <w:rPr>
          <w:rFonts w:ascii="Tahoma" w:hAnsi="Tahoma" w:cs="Tahoma"/>
          <w:sz w:val="24"/>
          <w:szCs w:val="24"/>
        </w:rPr>
      </w:pPr>
    </w:p>
    <w:p w:rsidR="001D00AE" w:rsidRDefault="001D00AE" w:rsidP="0005726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Postup</w:t>
      </w:r>
      <w:r>
        <w:rPr>
          <w:rFonts w:ascii="Tahoma" w:hAnsi="Tahoma" w:cs="Tahoma"/>
          <w:sz w:val="24"/>
          <w:szCs w:val="24"/>
        </w:rPr>
        <w:t>:</w:t>
      </w:r>
    </w:p>
    <w:p w:rsidR="001D00AE" w:rsidRDefault="009B5757" w:rsidP="0005726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Vyšetřovaná osoba se 3x zhluboka nadechne a vydechne. Potom </w:t>
      </w:r>
      <w:r w:rsidR="001C195D">
        <w:rPr>
          <w:rFonts w:ascii="Tahoma" w:hAnsi="Tahoma" w:cs="Tahoma"/>
          <w:sz w:val="24"/>
          <w:szCs w:val="24"/>
        </w:rPr>
        <w:t xml:space="preserve">se maximálně nadechne a snaží se vydechnout všechen objem vzduchu z plic do spirometru. Stejný postup opakujte s malými prodlevami 3x a jen nejvyšší hodnotu vydechnutého vzduchu použijte jako skutečnou hodnotu k výpočtu. </w:t>
      </w:r>
      <w:proofErr w:type="spellStart"/>
      <w:r w:rsidR="001C195D">
        <w:rPr>
          <w:rFonts w:ascii="Tahoma" w:hAnsi="Tahoma" w:cs="Tahoma"/>
          <w:sz w:val="24"/>
          <w:szCs w:val="24"/>
        </w:rPr>
        <w:t>Ná</w:t>
      </w:r>
      <w:r w:rsidR="002879F2">
        <w:rPr>
          <w:rFonts w:ascii="Tahoma" w:hAnsi="Tahoma" w:cs="Tahoma"/>
          <w:sz w:val="24"/>
          <w:szCs w:val="24"/>
        </w:rPr>
        <w:t>ú</w:t>
      </w:r>
      <w:r w:rsidR="001C195D">
        <w:rPr>
          <w:rFonts w:ascii="Tahoma" w:hAnsi="Tahoma" w:cs="Tahoma"/>
          <w:sz w:val="24"/>
          <w:szCs w:val="24"/>
        </w:rPr>
        <w:t>stek</w:t>
      </w:r>
      <w:proofErr w:type="spellEnd"/>
      <w:r w:rsidR="001C195D">
        <w:rPr>
          <w:rFonts w:ascii="Tahoma" w:hAnsi="Tahoma" w:cs="Tahoma"/>
          <w:sz w:val="24"/>
          <w:szCs w:val="24"/>
        </w:rPr>
        <w:t xml:space="preserve"> spirometru oplachujte v dezinfekci alkoholu a ve vodě.</w:t>
      </w:r>
    </w:p>
    <w:p w:rsidR="00E14B36" w:rsidRDefault="00E14B36" w:rsidP="0005726E">
      <w:pPr>
        <w:spacing w:line="360" w:lineRule="auto"/>
        <w:rPr>
          <w:rFonts w:ascii="Tahoma" w:hAnsi="Tahoma" w:cs="Tahoma"/>
          <w:sz w:val="24"/>
          <w:szCs w:val="24"/>
        </w:rPr>
      </w:pPr>
    </w:p>
    <w:p w:rsidR="00363B32" w:rsidRDefault="00363B32" w:rsidP="0005726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Hodnota vitální kapacity plic se vypočítá</w:t>
      </w:r>
      <w:r w:rsidR="00E14B36">
        <w:rPr>
          <w:rFonts w:ascii="Tahoma" w:hAnsi="Tahoma" w:cs="Tahoma"/>
          <w:sz w:val="24"/>
          <w:szCs w:val="24"/>
        </w:rPr>
        <w:t>:</w:t>
      </w:r>
    </w:p>
    <w:p w:rsidR="00363B32" w:rsidRDefault="00363B32" w:rsidP="0005726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Hmotnost těla </w:t>
      </w:r>
      <w:r>
        <w:rPr>
          <w:rFonts w:ascii="Tahoma" w:hAnsi="Tahoma" w:cs="Tahoma"/>
          <w:sz w:val="24"/>
          <w:szCs w:val="24"/>
        </w:rPr>
        <w:tab/>
        <w:t>x</w:t>
      </w:r>
      <w:r>
        <w:rPr>
          <w:rFonts w:ascii="Tahoma" w:hAnsi="Tahoma" w:cs="Tahoma"/>
          <w:sz w:val="24"/>
          <w:szCs w:val="24"/>
        </w:rPr>
        <w:tab/>
        <w:t>50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>náležitá hodnota</w:t>
      </w:r>
    </w:p>
    <w:p w:rsidR="002879F2" w:rsidRDefault="002879F2" w:rsidP="0005726E">
      <w:pPr>
        <w:spacing w:line="360" w:lineRule="auto"/>
        <w:rPr>
          <w:rFonts w:ascii="Tahoma" w:hAnsi="Tahoma" w:cs="Tahoma"/>
          <w:sz w:val="24"/>
          <w:szCs w:val="24"/>
        </w:rPr>
      </w:pPr>
    </w:p>
    <w:p w:rsidR="00F06832" w:rsidRDefault="00F06832" w:rsidP="0005726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skutečná hodnota</w:t>
      </w:r>
    </w:p>
    <w:p w:rsidR="00F06832" w:rsidRDefault="00F06832" w:rsidP="0005726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_______________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x 100</w:t>
      </w:r>
      <w:r>
        <w:rPr>
          <w:rFonts w:ascii="Tahoma" w:hAnsi="Tahoma" w:cs="Tahoma"/>
          <w:sz w:val="24"/>
          <w:szCs w:val="24"/>
        </w:rPr>
        <w:tab/>
        <w:t>= P (%)</w:t>
      </w:r>
    </w:p>
    <w:p w:rsidR="00F06832" w:rsidRDefault="00F06832" w:rsidP="0005726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náležitá hodnota</w:t>
      </w:r>
    </w:p>
    <w:p w:rsidR="00F22DC0" w:rsidRPr="005836FE" w:rsidRDefault="00F06832" w:rsidP="0005726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Číslo P informuje, kolik procent náležité hodnoty vyšetřovaná osoba vykazuje.</w:t>
      </w:r>
    </w:p>
    <w:p w:rsidR="00F06832" w:rsidRDefault="00F06832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Pr="005836FE" w:rsidRDefault="001E6A3F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</w:t>
      </w:r>
      <w:r w:rsidR="001D00AE" w:rsidRPr="005836FE">
        <w:rPr>
          <w:rFonts w:ascii="Tahoma" w:hAnsi="Tahoma" w:cs="Tahoma"/>
          <w:sz w:val="24"/>
          <w:szCs w:val="24"/>
        </w:rPr>
        <w:t>:</w:t>
      </w:r>
    </w:p>
    <w:p w:rsidR="001D00AE" w:rsidRPr="005836FE" w:rsidRDefault="001D00AE" w:rsidP="0005726E">
      <w:pPr>
        <w:spacing w:line="360" w:lineRule="auto"/>
        <w:rPr>
          <w:rFonts w:ascii="Tahoma" w:hAnsi="Tahoma" w:cs="Tahoma"/>
          <w:sz w:val="24"/>
          <w:szCs w:val="24"/>
        </w:rPr>
      </w:pPr>
    </w:p>
    <w:p w:rsidR="001D00AE" w:rsidRDefault="001D00AE" w:rsidP="0005726E">
      <w:pPr>
        <w:spacing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bCs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1D00AE" w:rsidRPr="005836FE" w:rsidRDefault="001D00AE" w:rsidP="0005726E">
      <w:pPr>
        <w:spacing w:line="360" w:lineRule="auto"/>
        <w:rPr>
          <w:rFonts w:ascii="Tahoma" w:hAnsi="Tahoma" w:cs="Tahoma"/>
          <w:sz w:val="24"/>
          <w:szCs w:val="24"/>
        </w:rPr>
      </w:pPr>
    </w:p>
    <w:p w:rsidR="001D00AE" w:rsidRDefault="001D00AE" w:rsidP="009F350F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1D00AE" w:rsidRDefault="001D00AE" w:rsidP="009F350F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1D00AE" w:rsidRPr="009B0D71" w:rsidRDefault="001D00AE" w:rsidP="0005726E">
      <w:pPr>
        <w:spacing w:before="120" w:line="360" w:lineRule="auto"/>
        <w:rPr>
          <w:rFonts w:ascii="Tahoma" w:hAnsi="Tahoma" w:cs="Tahoma"/>
          <w:b/>
          <w:bCs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lastRenderedPageBreak/>
        <w:t xml:space="preserve">Úkol č. 2: </w:t>
      </w:r>
      <w:r w:rsidR="001C195D">
        <w:rPr>
          <w:rFonts w:ascii="Tahoma" w:hAnsi="Tahoma" w:cs="Tahoma"/>
          <w:b/>
          <w:bCs/>
          <w:sz w:val="24"/>
          <w:szCs w:val="24"/>
        </w:rPr>
        <w:t>Měření objemu hrudníku</w:t>
      </w:r>
    </w:p>
    <w:p w:rsidR="00A319C6" w:rsidRDefault="00A319C6" w:rsidP="0005726E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Pr="009B0D71" w:rsidRDefault="001D00AE" w:rsidP="0005726E">
      <w:pPr>
        <w:spacing w:line="360" w:lineRule="auto"/>
        <w:rPr>
          <w:rFonts w:ascii="Tahoma" w:hAnsi="Tahoma" w:cs="Tahoma"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t>Postup</w:t>
      </w:r>
      <w:r w:rsidR="00A319C6">
        <w:rPr>
          <w:rFonts w:ascii="Tahoma" w:hAnsi="Tahoma" w:cs="Tahoma"/>
          <w:b/>
          <w:bCs/>
          <w:sz w:val="24"/>
          <w:szCs w:val="24"/>
        </w:rPr>
        <w:t>:</w:t>
      </w:r>
    </w:p>
    <w:p w:rsidR="001D00AE" w:rsidRDefault="00127121" w:rsidP="0005726E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Pracujt</w:t>
      </w:r>
      <w:r w:rsidR="001C195D">
        <w:rPr>
          <w:rFonts w:ascii="Tahoma" w:hAnsi="Tahoma" w:cs="Tahoma"/>
          <w:bCs/>
          <w:sz w:val="24"/>
          <w:szCs w:val="24"/>
        </w:rPr>
        <w:t xml:space="preserve">e ve dvojicích. </w:t>
      </w:r>
      <w:r>
        <w:rPr>
          <w:rFonts w:ascii="Tahoma" w:hAnsi="Tahoma" w:cs="Tahoma"/>
          <w:bCs/>
          <w:sz w:val="24"/>
          <w:szCs w:val="24"/>
        </w:rPr>
        <w:t>Krejčovským metrem obejmět</w:t>
      </w:r>
      <w:r w:rsidR="001C195D">
        <w:rPr>
          <w:rFonts w:ascii="Tahoma" w:hAnsi="Tahoma" w:cs="Tahoma"/>
          <w:bCs/>
          <w:sz w:val="24"/>
          <w:szCs w:val="24"/>
        </w:rPr>
        <w:t>e hrudník vyšetřované osoby tak, aby metr byl na zádech přes lopatky a vpředu přes prsní bradavky. Dbejte na to, aby metr na zádech nebyl níž. Měříme obvod při maximálním výdechu a při maximálním nádechu. Hodnoty zaznamenejte do tabulky.</w:t>
      </w:r>
    </w:p>
    <w:p w:rsidR="001C195D" w:rsidRPr="009B0D71" w:rsidRDefault="001C195D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Default="001E6A3F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</w:t>
      </w:r>
      <w:r w:rsidR="001D00AE">
        <w:rPr>
          <w:rFonts w:ascii="Tahoma" w:hAnsi="Tahoma" w:cs="Tahoma"/>
          <w:b/>
          <w:bCs/>
          <w:sz w:val="24"/>
          <w:szCs w:val="24"/>
        </w:rPr>
        <w:t>:</w:t>
      </w:r>
    </w:p>
    <w:p w:rsidR="001D00AE" w:rsidRDefault="001D00AE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Default="001D00AE" w:rsidP="0005726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="002879F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1D00AE" w:rsidRPr="005836FE" w:rsidRDefault="001D00AE" w:rsidP="0005726E">
      <w:pPr>
        <w:spacing w:line="360" w:lineRule="auto"/>
        <w:rPr>
          <w:rFonts w:ascii="Tahoma" w:hAnsi="Tahoma" w:cs="Tahoma"/>
          <w:sz w:val="24"/>
          <w:szCs w:val="24"/>
        </w:rPr>
      </w:pPr>
    </w:p>
    <w:p w:rsidR="001D00AE" w:rsidRDefault="001D00AE" w:rsidP="0005726E">
      <w:pPr>
        <w:spacing w:before="12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Pr="005836FE" w:rsidRDefault="001D00AE" w:rsidP="0005726E">
      <w:pPr>
        <w:spacing w:line="360" w:lineRule="auto"/>
        <w:rPr>
          <w:rFonts w:ascii="Tahoma" w:hAnsi="Tahoma" w:cs="Tahoma"/>
          <w:sz w:val="24"/>
          <w:szCs w:val="24"/>
        </w:rPr>
      </w:pPr>
    </w:p>
    <w:p w:rsidR="001D00AE" w:rsidRPr="009B0D71" w:rsidRDefault="001D00AE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Pr="00D5596A" w:rsidRDefault="001D00AE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D5596A">
        <w:rPr>
          <w:rFonts w:ascii="Tahoma" w:hAnsi="Tahoma" w:cs="Tahoma"/>
          <w:b/>
          <w:bCs/>
          <w:sz w:val="24"/>
          <w:szCs w:val="24"/>
        </w:rPr>
        <w:br w:type="page"/>
      </w:r>
    </w:p>
    <w:p w:rsidR="001D00AE" w:rsidRDefault="001D00AE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Úkol č. 3: </w:t>
      </w:r>
      <w:r w:rsidR="00494A03">
        <w:rPr>
          <w:rFonts w:ascii="Tahoma" w:hAnsi="Tahoma" w:cs="Tahoma"/>
          <w:b/>
          <w:bCs/>
          <w:sz w:val="24"/>
          <w:szCs w:val="24"/>
        </w:rPr>
        <w:t>Dýchání pipetou do vápenné vody</w:t>
      </w:r>
    </w:p>
    <w:p w:rsidR="001D00AE" w:rsidRDefault="001D00AE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Pr="005515AD" w:rsidRDefault="001D00AE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Default="001D00AE" w:rsidP="0005726E">
      <w:pPr>
        <w:spacing w:line="360" w:lineRule="auto"/>
        <w:rPr>
          <w:rFonts w:ascii="Tahoma" w:hAnsi="Tahoma" w:cs="Tahoma"/>
          <w:sz w:val="24"/>
          <w:szCs w:val="24"/>
        </w:rPr>
      </w:pPr>
      <w:r w:rsidRPr="005515AD">
        <w:rPr>
          <w:rFonts w:ascii="Tahoma" w:hAnsi="Tahoma" w:cs="Tahoma"/>
          <w:b/>
          <w:bCs/>
          <w:sz w:val="24"/>
          <w:szCs w:val="24"/>
        </w:rPr>
        <w:t>Postup</w:t>
      </w:r>
      <w:r w:rsidRPr="005515AD">
        <w:rPr>
          <w:rFonts w:ascii="Tahoma" w:hAnsi="Tahoma" w:cs="Tahoma"/>
          <w:sz w:val="24"/>
          <w:szCs w:val="24"/>
        </w:rPr>
        <w:t xml:space="preserve">: </w:t>
      </w:r>
    </w:p>
    <w:p w:rsidR="001D00AE" w:rsidRDefault="00494A03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zkumavky nalijte asi 10 ml vápenné vody a pipetou vydechujte vzduch z plic. Sledujte reakci vápenné vody po několika výdeších. Výsledek vysvětlete.</w:t>
      </w:r>
    </w:p>
    <w:p w:rsidR="00494A03" w:rsidRDefault="002879F2" w:rsidP="0005726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Příprava vápenné vody: do kádinky se 100 ml destilované vody přidáme lžičku </w:t>
      </w:r>
      <w:proofErr w:type="spellStart"/>
      <w:r>
        <w:rPr>
          <w:rFonts w:ascii="Tahoma" w:hAnsi="Tahoma" w:cs="Tahoma"/>
          <w:sz w:val="24"/>
          <w:szCs w:val="24"/>
        </w:rPr>
        <w:t>CaO</w:t>
      </w:r>
      <w:proofErr w:type="spellEnd"/>
      <w:r>
        <w:rPr>
          <w:rFonts w:ascii="Tahoma" w:hAnsi="Tahoma" w:cs="Tahoma"/>
          <w:sz w:val="24"/>
          <w:szCs w:val="24"/>
        </w:rPr>
        <w:t>, dobře promícháme a zfiltrujeme do láhve.</w:t>
      </w:r>
    </w:p>
    <w:p w:rsidR="00494A03" w:rsidRPr="005515AD" w:rsidRDefault="00494A03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Default="001E6A3F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</w:t>
      </w:r>
      <w:r w:rsidR="001D00AE">
        <w:rPr>
          <w:rFonts w:ascii="Tahoma" w:hAnsi="Tahoma" w:cs="Tahoma"/>
          <w:b/>
          <w:bCs/>
          <w:sz w:val="24"/>
          <w:szCs w:val="24"/>
        </w:rPr>
        <w:t>:</w:t>
      </w:r>
    </w:p>
    <w:p w:rsidR="001D00AE" w:rsidRDefault="001D00AE" w:rsidP="0005726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Default="001D00AE" w:rsidP="0005726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="00B900B2">
        <w:rPr>
          <w:rFonts w:ascii="Tahoma" w:hAnsi="Tahoma" w:cs="Tahoma"/>
          <w:b/>
          <w:bCs/>
          <w:sz w:val="24"/>
          <w:szCs w:val="24"/>
        </w:rPr>
        <w:t xml:space="preserve"> </w:t>
      </w:r>
      <w:bookmarkStart w:id="0" w:name="_GoBack"/>
      <w:bookmarkEnd w:id="0"/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1D00AE" w:rsidRPr="005836FE" w:rsidRDefault="001D00AE" w:rsidP="005515AD">
      <w:pPr>
        <w:rPr>
          <w:rFonts w:ascii="Tahoma" w:hAnsi="Tahoma" w:cs="Tahoma"/>
          <w:sz w:val="24"/>
          <w:szCs w:val="24"/>
        </w:rPr>
      </w:pPr>
    </w:p>
    <w:p w:rsidR="001D00AE" w:rsidRDefault="001D00A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D7FD6" w:rsidRDefault="009D7FD6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1D00AE" w:rsidRDefault="001D00AE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36FE">
        <w:rPr>
          <w:rFonts w:ascii="Tahoma" w:hAnsi="Tahoma" w:cs="Tahoma"/>
          <w:b/>
          <w:bCs/>
          <w:sz w:val="24"/>
          <w:szCs w:val="24"/>
        </w:rPr>
        <w:t>Zdroje:</w:t>
      </w:r>
    </w:p>
    <w:p w:rsidR="001D00AE" w:rsidRPr="005836FE" w:rsidRDefault="001D00AE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1D00AE" w:rsidRPr="00983389" w:rsidRDefault="001D00AE" w:rsidP="009F350F">
      <w:pPr>
        <w:rPr>
          <w:rFonts w:ascii="Tahoma" w:hAnsi="Tahoma" w:cs="Tahoma"/>
          <w:sz w:val="24"/>
          <w:szCs w:val="24"/>
        </w:rPr>
      </w:pPr>
      <w:r w:rsidRPr="00983389">
        <w:rPr>
          <w:rFonts w:ascii="Tahoma" w:hAnsi="Tahoma" w:cs="Tahoma"/>
          <w:b/>
          <w:bCs/>
          <w:noProof/>
          <w:sz w:val="24"/>
          <w:szCs w:val="24"/>
        </w:rPr>
        <w:t>Jelínek, Jan a Zicháček, Vladimír.</w:t>
      </w:r>
      <w:r w:rsidRPr="00983389">
        <w:rPr>
          <w:rFonts w:ascii="Tahoma" w:hAnsi="Tahoma" w:cs="Tahoma"/>
          <w:i/>
          <w:iCs/>
          <w:noProof/>
          <w:sz w:val="24"/>
          <w:szCs w:val="24"/>
        </w:rPr>
        <w:t xml:space="preserve">Biologie pro gymnázia (teoretická a praktická část). </w:t>
      </w:r>
      <w:r w:rsidRPr="00983389">
        <w:rPr>
          <w:rFonts w:ascii="Tahoma" w:hAnsi="Tahoma" w:cs="Tahoma"/>
          <w:noProof/>
          <w:sz w:val="24"/>
          <w:szCs w:val="24"/>
        </w:rPr>
        <w:t>Olomouc : Nakladatelství Olomouc, 2005. ISBN 80-7182-177-2.</w:t>
      </w:r>
    </w:p>
    <w:p w:rsidR="00727F0F" w:rsidRDefault="00727F0F" w:rsidP="00727F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Úvodní obrázek: Mgr. Ludmila Malá</w:t>
      </w:r>
    </w:p>
    <w:p w:rsidR="00727F0F" w:rsidRDefault="00727F0F" w:rsidP="00727F0F">
      <w:pPr>
        <w:rPr>
          <w:rFonts w:asciiTheme="minorHAnsi" w:hAnsiTheme="minorHAnsi" w:cstheme="minorHAnsi"/>
          <w:sz w:val="24"/>
          <w:szCs w:val="24"/>
        </w:rPr>
      </w:pPr>
    </w:p>
    <w:p w:rsidR="00727F0F" w:rsidRDefault="00727F0F" w:rsidP="00727F0F">
      <w:pPr>
        <w:rPr>
          <w:rFonts w:asciiTheme="minorHAnsi" w:hAnsiTheme="minorHAnsi" w:cstheme="minorHAnsi"/>
          <w:sz w:val="24"/>
          <w:szCs w:val="24"/>
        </w:rPr>
      </w:pPr>
    </w:p>
    <w:p w:rsidR="001D00AE" w:rsidRPr="006F2225" w:rsidRDefault="00727F0F" w:rsidP="00727F0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Autoři: Ing. Pavla Plšková a Mgr. Jiří Horký</w:t>
      </w:r>
    </w:p>
    <w:sectPr w:rsidR="001D00AE" w:rsidRPr="006F2225" w:rsidSect="005B4892">
      <w:headerReference w:type="default" r:id="rId19"/>
      <w:footerReference w:type="default" r:id="rId2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0B" w:rsidRDefault="0064430B" w:rsidP="00526108">
      <w:pPr>
        <w:spacing w:after="0" w:line="240" w:lineRule="auto"/>
      </w:pPr>
      <w:r>
        <w:separator/>
      </w:r>
    </w:p>
  </w:endnote>
  <w:endnote w:type="continuationSeparator" w:id="0">
    <w:p w:rsidR="0064430B" w:rsidRDefault="0064430B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C5FF6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19050" t="0" r="5080" b="0"/>
          <wp:wrapNone/>
          <wp:docPr id="1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A9" w:rsidRDefault="00CF1EA9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D00AE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D00AE" w:rsidP="00526108">
    <w:pPr>
      <w:pStyle w:val="Zpat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D00AE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0B" w:rsidRDefault="0064430B" w:rsidP="00526108">
      <w:pPr>
        <w:spacing w:after="0" w:line="240" w:lineRule="auto"/>
      </w:pPr>
      <w:r>
        <w:separator/>
      </w:r>
    </w:p>
  </w:footnote>
  <w:footnote w:type="continuationSeparator" w:id="0">
    <w:p w:rsidR="0064430B" w:rsidRDefault="0064430B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B900B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2050" type="#_x0000_t202" style="position:absolute;margin-left:-42.3pt;margin-top:-12.9pt;width:539.15pt;height:30.65pt;z-index:251654144;visibility:visible" strokecolor="#d8d8d8">
          <v:fill color2="#bfbfbf" rotate="t" angle="90" focus="100%" type="gradient"/>
          <v:textbox>
            <w:txbxContent>
              <w:p w:rsidR="001D00AE" w:rsidRPr="00EB5899" w:rsidRDefault="001D00AE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51" style="position:absolute;margin-left:-42.3pt;margin-top:-12.9pt;width:538.5pt;height:786.1pt;z-index:-251663360;visibility:visible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D00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B900B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2" type="#_x0000_t202" style="position:absolute;margin-left:-40.05pt;margin-top:-6.9pt;width:539.15pt;height:30.65pt;z-index:251659264;visibility:visible" strokecolor="#bfbfbf">
          <v:fill color2="#bfbfbf" rotate="t" angle="90" focus="100%" type="gradient"/>
          <v:textbox style="mso-next-textbox:#Text Box 30">
            <w:txbxContent>
              <w:p w:rsidR="001D00AE" w:rsidRPr="00EB5899" w:rsidRDefault="001D00AE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53" style="position:absolute;margin-left:-40.05pt;margin-top:-6.9pt;width:538.5pt;height:786.1pt;z-index:-251656192;visibility:visible" filled="f" strokecolor="#bfbfbf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B900B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4" type="#_x0000_t202" style="position:absolute;margin-left:-42.3pt;margin-top:-12.9pt;width:539.15pt;height:30.65pt;z-index:251656192;visibility:visible" strokecolor="#bfbfbf">
          <v:fill color2="#bfbfbf" rotate="t" angle="90" focus="100%" type="gradient"/>
          <v:textbox>
            <w:txbxContent>
              <w:p w:rsidR="001D00AE" w:rsidRPr="00EB5899" w:rsidRDefault="001D00AE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5" style="position:absolute;margin-left:-42.3pt;margin-top:-12.9pt;width:538.5pt;height:786.1pt;z-index:-251661312;visibility:visible" filled="f" strokecolor="#bfbfbf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B900B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6" type="#_x0000_t202" style="position:absolute;margin-left:-42.3pt;margin-top:-12.9pt;width:539.15pt;height:30.65pt;z-index:251658240;visibility:visible" strokecolor="#bfbfbf">
          <v:fill color2="#bfbfbf" rotate="t" angle="90" focus="100%" type="gradient"/>
          <v:textbox style="mso-next-textbox:#Text Box 12">
            <w:txbxContent>
              <w:p w:rsidR="001D00AE" w:rsidRPr="00EB5899" w:rsidRDefault="001D00AE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57" style="position:absolute;margin-left:-42.3pt;margin-top:-12.9pt;width:538.5pt;height:786.1pt;z-index:-251659264;visibility:visible" filled="f" strokecolor="#bfbfbf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B900B2">
    <w:pPr>
      <w:pStyle w:val="Zhlav"/>
    </w:pPr>
    <w:r>
      <w:rPr>
        <w:noProof/>
        <w:lang w:eastAsia="cs-CZ"/>
      </w:rPr>
      <w:pict>
        <v:rect id="Rectangle 31" o:spid="_x0000_s2058" style="position:absolute;margin-left:-42.3pt;margin-top:-7.65pt;width:538.5pt;height:786.1pt;z-index:-251655168;visibility:visible" filled="f" strokecolor="#bfbfb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76E"/>
    <w:multiLevelType w:val="hybridMultilevel"/>
    <w:tmpl w:val="3B628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59D"/>
    <w:multiLevelType w:val="hybridMultilevel"/>
    <w:tmpl w:val="786064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9241C"/>
    <w:multiLevelType w:val="hybridMultilevel"/>
    <w:tmpl w:val="B8E4A2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C412B"/>
    <w:multiLevelType w:val="hybridMultilevel"/>
    <w:tmpl w:val="9FC86950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48AC3D86">
      <w:start w:val="1"/>
      <w:numFmt w:val="lowerLetter"/>
      <w:lvlText w:val="%2)"/>
      <w:lvlJc w:val="left"/>
      <w:pPr>
        <w:tabs>
          <w:tab w:val="num" w:pos="2835"/>
        </w:tabs>
        <w:ind w:left="2835" w:hanging="1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22EA2ABB"/>
    <w:multiLevelType w:val="multilevel"/>
    <w:tmpl w:val="84E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07379"/>
    <w:multiLevelType w:val="hybridMultilevel"/>
    <w:tmpl w:val="892864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10BA7"/>
    <w:multiLevelType w:val="hybridMultilevel"/>
    <w:tmpl w:val="A93E5A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31490"/>
    <w:multiLevelType w:val="hybridMultilevel"/>
    <w:tmpl w:val="3B964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60941"/>
    <w:multiLevelType w:val="hybridMultilevel"/>
    <w:tmpl w:val="62BE8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47393"/>
    <w:multiLevelType w:val="hybridMultilevel"/>
    <w:tmpl w:val="8EA4A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7253D"/>
    <w:multiLevelType w:val="hybridMultilevel"/>
    <w:tmpl w:val="A93E5A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072AB"/>
    <w:multiLevelType w:val="hybridMultilevel"/>
    <w:tmpl w:val="715E9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96825"/>
    <w:multiLevelType w:val="hybridMultilevel"/>
    <w:tmpl w:val="E14CA2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E6B0E"/>
    <w:multiLevelType w:val="hybridMultilevel"/>
    <w:tmpl w:val="E8FCBF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009AE"/>
    <w:multiLevelType w:val="hybridMultilevel"/>
    <w:tmpl w:val="FA9CD3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6A45"/>
    <w:multiLevelType w:val="hybridMultilevel"/>
    <w:tmpl w:val="49E424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57A82"/>
    <w:multiLevelType w:val="hybridMultilevel"/>
    <w:tmpl w:val="3E56C6D4"/>
    <w:lvl w:ilvl="0" w:tplc="38CC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CA04A">
      <w:start w:val="9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2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66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24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F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4A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40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41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81834BB"/>
    <w:multiLevelType w:val="hybridMultilevel"/>
    <w:tmpl w:val="9D2AF3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A471D"/>
    <w:multiLevelType w:val="hybridMultilevel"/>
    <w:tmpl w:val="091A95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E498D"/>
    <w:multiLevelType w:val="hybridMultilevel"/>
    <w:tmpl w:val="3774AE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144DA9"/>
    <w:multiLevelType w:val="hybridMultilevel"/>
    <w:tmpl w:val="D5C0E7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D3A74"/>
    <w:multiLevelType w:val="hybridMultilevel"/>
    <w:tmpl w:val="A82AC6DA"/>
    <w:lvl w:ilvl="0" w:tplc="0E8444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9"/>
  </w:num>
  <w:num w:numId="5">
    <w:abstractNumId w:val="11"/>
  </w:num>
  <w:num w:numId="6">
    <w:abstractNumId w:val="20"/>
  </w:num>
  <w:num w:numId="7">
    <w:abstractNumId w:val="21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19"/>
  </w:num>
  <w:num w:numId="16">
    <w:abstractNumId w:val="3"/>
  </w:num>
  <w:num w:numId="17">
    <w:abstractNumId w:val="2"/>
  </w:num>
  <w:num w:numId="18">
    <w:abstractNumId w:val="16"/>
  </w:num>
  <w:num w:numId="19">
    <w:abstractNumId w:val="10"/>
  </w:num>
  <w:num w:numId="20">
    <w:abstractNumId w:val="15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08"/>
    <w:rsid w:val="00001821"/>
    <w:rsid w:val="00003AD2"/>
    <w:rsid w:val="0001135F"/>
    <w:rsid w:val="00033161"/>
    <w:rsid w:val="0003530E"/>
    <w:rsid w:val="00046D15"/>
    <w:rsid w:val="00047B21"/>
    <w:rsid w:val="0005726E"/>
    <w:rsid w:val="00062767"/>
    <w:rsid w:val="00073253"/>
    <w:rsid w:val="00097562"/>
    <w:rsid w:val="000B71C8"/>
    <w:rsid w:val="000C00B0"/>
    <w:rsid w:val="000C77FE"/>
    <w:rsid w:val="000D0B51"/>
    <w:rsid w:val="000E30EF"/>
    <w:rsid w:val="000E6683"/>
    <w:rsid w:val="00102189"/>
    <w:rsid w:val="001049F1"/>
    <w:rsid w:val="001067BF"/>
    <w:rsid w:val="0010726D"/>
    <w:rsid w:val="00110F1B"/>
    <w:rsid w:val="0011116C"/>
    <w:rsid w:val="001137DF"/>
    <w:rsid w:val="00113ED9"/>
    <w:rsid w:val="00127121"/>
    <w:rsid w:val="00135B0B"/>
    <w:rsid w:val="0014063E"/>
    <w:rsid w:val="00154E98"/>
    <w:rsid w:val="0017043D"/>
    <w:rsid w:val="0017073C"/>
    <w:rsid w:val="00186A8B"/>
    <w:rsid w:val="00191561"/>
    <w:rsid w:val="00194A5A"/>
    <w:rsid w:val="001C195D"/>
    <w:rsid w:val="001C5FF6"/>
    <w:rsid w:val="001D00AE"/>
    <w:rsid w:val="001D11BB"/>
    <w:rsid w:val="001D44F9"/>
    <w:rsid w:val="001E6A3F"/>
    <w:rsid w:val="001F4949"/>
    <w:rsid w:val="002273FC"/>
    <w:rsid w:val="0024148F"/>
    <w:rsid w:val="00243E54"/>
    <w:rsid w:val="002466C0"/>
    <w:rsid w:val="00256441"/>
    <w:rsid w:val="002630A5"/>
    <w:rsid w:val="002664EC"/>
    <w:rsid w:val="00270AF2"/>
    <w:rsid w:val="002879F2"/>
    <w:rsid w:val="0029026C"/>
    <w:rsid w:val="00290BF7"/>
    <w:rsid w:val="00296115"/>
    <w:rsid w:val="002A09EA"/>
    <w:rsid w:val="002A2E66"/>
    <w:rsid w:val="002A4518"/>
    <w:rsid w:val="002A5C67"/>
    <w:rsid w:val="002B29B8"/>
    <w:rsid w:val="002B529D"/>
    <w:rsid w:val="002B5BED"/>
    <w:rsid w:val="002C040E"/>
    <w:rsid w:val="002D227A"/>
    <w:rsid w:val="002D2883"/>
    <w:rsid w:val="002E4D44"/>
    <w:rsid w:val="002F12FC"/>
    <w:rsid w:val="002F5015"/>
    <w:rsid w:val="002F65E9"/>
    <w:rsid w:val="00301DA3"/>
    <w:rsid w:val="00314D5A"/>
    <w:rsid w:val="00315194"/>
    <w:rsid w:val="00317579"/>
    <w:rsid w:val="00326B4F"/>
    <w:rsid w:val="00335F29"/>
    <w:rsid w:val="003523A7"/>
    <w:rsid w:val="0036006B"/>
    <w:rsid w:val="00362EF5"/>
    <w:rsid w:val="00363B32"/>
    <w:rsid w:val="00381755"/>
    <w:rsid w:val="00393D5E"/>
    <w:rsid w:val="003A227F"/>
    <w:rsid w:val="003A2F81"/>
    <w:rsid w:val="003A3268"/>
    <w:rsid w:val="003B1DE5"/>
    <w:rsid w:val="003B444B"/>
    <w:rsid w:val="003C457A"/>
    <w:rsid w:val="003C4D30"/>
    <w:rsid w:val="003D6C60"/>
    <w:rsid w:val="003E495B"/>
    <w:rsid w:val="003F791A"/>
    <w:rsid w:val="004040A2"/>
    <w:rsid w:val="00416954"/>
    <w:rsid w:val="00422D08"/>
    <w:rsid w:val="00423F1E"/>
    <w:rsid w:val="0043093D"/>
    <w:rsid w:val="00443DB4"/>
    <w:rsid w:val="004463B0"/>
    <w:rsid w:val="004638C7"/>
    <w:rsid w:val="00463B1B"/>
    <w:rsid w:val="004801D8"/>
    <w:rsid w:val="00480BD4"/>
    <w:rsid w:val="00481218"/>
    <w:rsid w:val="00482C5D"/>
    <w:rsid w:val="00494A03"/>
    <w:rsid w:val="004962C6"/>
    <w:rsid w:val="004A4922"/>
    <w:rsid w:val="004B3B93"/>
    <w:rsid w:val="004B499F"/>
    <w:rsid w:val="004C07F3"/>
    <w:rsid w:val="004C1AC3"/>
    <w:rsid w:val="004C6F3B"/>
    <w:rsid w:val="004D5E76"/>
    <w:rsid w:val="00501960"/>
    <w:rsid w:val="00501F96"/>
    <w:rsid w:val="00502014"/>
    <w:rsid w:val="0050344F"/>
    <w:rsid w:val="00520505"/>
    <w:rsid w:val="00526108"/>
    <w:rsid w:val="0052712A"/>
    <w:rsid w:val="00530AE9"/>
    <w:rsid w:val="005332F6"/>
    <w:rsid w:val="005459C5"/>
    <w:rsid w:val="005515AD"/>
    <w:rsid w:val="00553856"/>
    <w:rsid w:val="00555A40"/>
    <w:rsid w:val="005836FE"/>
    <w:rsid w:val="005923B2"/>
    <w:rsid w:val="00593777"/>
    <w:rsid w:val="005B41DB"/>
    <w:rsid w:val="005B4892"/>
    <w:rsid w:val="005B7586"/>
    <w:rsid w:val="005C09BE"/>
    <w:rsid w:val="005C2E1C"/>
    <w:rsid w:val="005C44BE"/>
    <w:rsid w:val="005C664E"/>
    <w:rsid w:val="005D2DEE"/>
    <w:rsid w:val="005F4009"/>
    <w:rsid w:val="005F7D1A"/>
    <w:rsid w:val="00601D2E"/>
    <w:rsid w:val="006040A6"/>
    <w:rsid w:val="00607048"/>
    <w:rsid w:val="00627149"/>
    <w:rsid w:val="00641EFC"/>
    <w:rsid w:val="00642ABD"/>
    <w:rsid w:val="0064430B"/>
    <w:rsid w:val="00672EA9"/>
    <w:rsid w:val="00675F53"/>
    <w:rsid w:val="006A5D3D"/>
    <w:rsid w:val="006F2225"/>
    <w:rsid w:val="006F50E1"/>
    <w:rsid w:val="00701D2F"/>
    <w:rsid w:val="00702EE1"/>
    <w:rsid w:val="00710984"/>
    <w:rsid w:val="00720106"/>
    <w:rsid w:val="00727F0F"/>
    <w:rsid w:val="00735B55"/>
    <w:rsid w:val="0074369C"/>
    <w:rsid w:val="00746E9C"/>
    <w:rsid w:val="00760218"/>
    <w:rsid w:val="00763414"/>
    <w:rsid w:val="00766AF3"/>
    <w:rsid w:val="00770043"/>
    <w:rsid w:val="00770807"/>
    <w:rsid w:val="00776963"/>
    <w:rsid w:val="00776A24"/>
    <w:rsid w:val="007953E7"/>
    <w:rsid w:val="00796C9B"/>
    <w:rsid w:val="00797D05"/>
    <w:rsid w:val="007A0594"/>
    <w:rsid w:val="007A2C1E"/>
    <w:rsid w:val="007A3982"/>
    <w:rsid w:val="007D3E38"/>
    <w:rsid w:val="007D4E91"/>
    <w:rsid w:val="007D6C5D"/>
    <w:rsid w:val="007E2404"/>
    <w:rsid w:val="007E70F3"/>
    <w:rsid w:val="007F6F97"/>
    <w:rsid w:val="007F7353"/>
    <w:rsid w:val="00801AE6"/>
    <w:rsid w:val="00801BA2"/>
    <w:rsid w:val="00806252"/>
    <w:rsid w:val="00823CA5"/>
    <w:rsid w:val="008247B5"/>
    <w:rsid w:val="008363DC"/>
    <w:rsid w:val="008447C6"/>
    <w:rsid w:val="00845DDE"/>
    <w:rsid w:val="00854750"/>
    <w:rsid w:val="00867C2B"/>
    <w:rsid w:val="008749E2"/>
    <w:rsid w:val="0087517A"/>
    <w:rsid w:val="00892762"/>
    <w:rsid w:val="00893EB0"/>
    <w:rsid w:val="0089755F"/>
    <w:rsid w:val="00897D0D"/>
    <w:rsid w:val="008A7A44"/>
    <w:rsid w:val="008B4A5F"/>
    <w:rsid w:val="008C2D3D"/>
    <w:rsid w:val="008C54E7"/>
    <w:rsid w:val="008D1AB3"/>
    <w:rsid w:val="008D2B94"/>
    <w:rsid w:val="008E14AC"/>
    <w:rsid w:val="008E233A"/>
    <w:rsid w:val="008E5E59"/>
    <w:rsid w:val="008E722E"/>
    <w:rsid w:val="008F47E0"/>
    <w:rsid w:val="008F4F9E"/>
    <w:rsid w:val="00901D00"/>
    <w:rsid w:val="009036A4"/>
    <w:rsid w:val="00916516"/>
    <w:rsid w:val="00917B84"/>
    <w:rsid w:val="009276F2"/>
    <w:rsid w:val="009352DA"/>
    <w:rsid w:val="009445E2"/>
    <w:rsid w:val="00961B07"/>
    <w:rsid w:val="0097172E"/>
    <w:rsid w:val="00973796"/>
    <w:rsid w:val="009772DE"/>
    <w:rsid w:val="009776B4"/>
    <w:rsid w:val="00983389"/>
    <w:rsid w:val="009869DA"/>
    <w:rsid w:val="009873DF"/>
    <w:rsid w:val="00993BFD"/>
    <w:rsid w:val="009A09A1"/>
    <w:rsid w:val="009A22AA"/>
    <w:rsid w:val="009A530D"/>
    <w:rsid w:val="009B0D71"/>
    <w:rsid w:val="009B5757"/>
    <w:rsid w:val="009C288B"/>
    <w:rsid w:val="009D3951"/>
    <w:rsid w:val="009D7FD6"/>
    <w:rsid w:val="009E05A1"/>
    <w:rsid w:val="009E139D"/>
    <w:rsid w:val="009E54A3"/>
    <w:rsid w:val="009E5725"/>
    <w:rsid w:val="009E6F57"/>
    <w:rsid w:val="009E7717"/>
    <w:rsid w:val="009F350F"/>
    <w:rsid w:val="00A04BB2"/>
    <w:rsid w:val="00A06095"/>
    <w:rsid w:val="00A159F9"/>
    <w:rsid w:val="00A17D5F"/>
    <w:rsid w:val="00A24ACC"/>
    <w:rsid w:val="00A27163"/>
    <w:rsid w:val="00A319C6"/>
    <w:rsid w:val="00A36CEB"/>
    <w:rsid w:val="00A529B9"/>
    <w:rsid w:val="00A709A1"/>
    <w:rsid w:val="00A81836"/>
    <w:rsid w:val="00A8430E"/>
    <w:rsid w:val="00A87A15"/>
    <w:rsid w:val="00A96214"/>
    <w:rsid w:val="00AA28E2"/>
    <w:rsid w:val="00AC5381"/>
    <w:rsid w:val="00AC79AA"/>
    <w:rsid w:val="00AE7A03"/>
    <w:rsid w:val="00AF0535"/>
    <w:rsid w:val="00B01C27"/>
    <w:rsid w:val="00B24565"/>
    <w:rsid w:val="00B25217"/>
    <w:rsid w:val="00B27179"/>
    <w:rsid w:val="00B4023D"/>
    <w:rsid w:val="00B40885"/>
    <w:rsid w:val="00B41119"/>
    <w:rsid w:val="00B43D41"/>
    <w:rsid w:val="00B4450B"/>
    <w:rsid w:val="00B465CD"/>
    <w:rsid w:val="00B521CB"/>
    <w:rsid w:val="00B72339"/>
    <w:rsid w:val="00B728F5"/>
    <w:rsid w:val="00B900B2"/>
    <w:rsid w:val="00B949C4"/>
    <w:rsid w:val="00B95E82"/>
    <w:rsid w:val="00BD640F"/>
    <w:rsid w:val="00BE42D9"/>
    <w:rsid w:val="00BF4642"/>
    <w:rsid w:val="00BF6045"/>
    <w:rsid w:val="00C010F9"/>
    <w:rsid w:val="00C0199A"/>
    <w:rsid w:val="00C07AD3"/>
    <w:rsid w:val="00C30981"/>
    <w:rsid w:val="00C37F12"/>
    <w:rsid w:val="00C42FB9"/>
    <w:rsid w:val="00C461C2"/>
    <w:rsid w:val="00C613AF"/>
    <w:rsid w:val="00C62666"/>
    <w:rsid w:val="00C62E4E"/>
    <w:rsid w:val="00C71FDD"/>
    <w:rsid w:val="00C770F7"/>
    <w:rsid w:val="00C97668"/>
    <w:rsid w:val="00CC482E"/>
    <w:rsid w:val="00CE0166"/>
    <w:rsid w:val="00CE553E"/>
    <w:rsid w:val="00CF1EA9"/>
    <w:rsid w:val="00CF2E50"/>
    <w:rsid w:val="00CF5223"/>
    <w:rsid w:val="00D0303C"/>
    <w:rsid w:val="00D04E13"/>
    <w:rsid w:val="00D06ACC"/>
    <w:rsid w:val="00D351E6"/>
    <w:rsid w:val="00D41122"/>
    <w:rsid w:val="00D53371"/>
    <w:rsid w:val="00D5596A"/>
    <w:rsid w:val="00D56BFD"/>
    <w:rsid w:val="00D602DC"/>
    <w:rsid w:val="00D82DA4"/>
    <w:rsid w:val="00D848EA"/>
    <w:rsid w:val="00DB2EA2"/>
    <w:rsid w:val="00DB429F"/>
    <w:rsid w:val="00DB5390"/>
    <w:rsid w:val="00DB75C3"/>
    <w:rsid w:val="00DC0766"/>
    <w:rsid w:val="00DC279A"/>
    <w:rsid w:val="00DE4FFA"/>
    <w:rsid w:val="00DF1954"/>
    <w:rsid w:val="00DF4319"/>
    <w:rsid w:val="00DF711C"/>
    <w:rsid w:val="00E04D25"/>
    <w:rsid w:val="00E14B36"/>
    <w:rsid w:val="00E15333"/>
    <w:rsid w:val="00E34F31"/>
    <w:rsid w:val="00E83B4D"/>
    <w:rsid w:val="00E918FB"/>
    <w:rsid w:val="00EA20FC"/>
    <w:rsid w:val="00EA354B"/>
    <w:rsid w:val="00EB07AC"/>
    <w:rsid w:val="00EB5899"/>
    <w:rsid w:val="00EB7AAC"/>
    <w:rsid w:val="00ED1462"/>
    <w:rsid w:val="00ED2DA3"/>
    <w:rsid w:val="00ED7CDC"/>
    <w:rsid w:val="00EF0D72"/>
    <w:rsid w:val="00F0193C"/>
    <w:rsid w:val="00F030E2"/>
    <w:rsid w:val="00F0485D"/>
    <w:rsid w:val="00F0495A"/>
    <w:rsid w:val="00F06832"/>
    <w:rsid w:val="00F12697"/>
    <w:rsid w:val="00F15682"/>
    <w:rsid w:val="00F15D60"/>
    <w:rsid w:val="00F20EA1"/>
    <w:rsid w:val="00F22DC0"/>
    <w:rsid w:val="00F30BB0"/>
    <w:rsid w:val="00F31D70"/>
    <w:rsid w:val="00F56EBF"/>
    <w:rsid w:val="00F73674"/>
    <w:rsid w:val="00F74821"/>
    <w:rsid w:val="00F9045A"/>
    <w:rsid w:val="00F9056C"/>
    <w:rsid w:val="00FB149D"/>
    <w:rsid w:val="00FD2052"/>
    <w:rsid w:val="00FD2833"/>
    <w:rsid w:val="00FE384B"/>
    <w:rsid w:val="00FF2365"/>
    <w:rsid w:val="00FF268A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  <o:rules v:ext="edit">
        <o:r id="V:Rule2" type="connector" idref="#AutoShape 925"/>
        <o:r id="V:Rule4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</w:pPr>
  </w:style>
  <w:style w:type="paragraph" w:customStyle="1" w:styleId="Odstavecseseznamem1">
    <w:name w:val="Odstavec se seznamem1"/>
    <w:basedOn w:val="Normln"/>
    <w:uiPriority w:val="99"/>
    <w:rsid w:val="00EA20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99"/>
    <w:rsid w:val="008D1A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ibliografie">
    <w:name w:val="Bibliography"/>
    <w:basedOn w:val="Normln"/>
    <w:next w:val="Normln"/>
    <w:uiPriority w:val="99"/>
    <w:rsid w:val="005836FE"/>
  </w:style>
  <w:style w:type="table" w:styleId="Mkatabulky">
    <w:name w:val="Table Grid"/>
    <w:basedOn w:val="Normlntabulka"/>
    <w:uiPriority w:val="99"/>
    <w:rsid w:val="00A36CE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7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E32421F-9E71-499D-9C5D-A468C66B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1004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profesor</cp:lastModifiedBy>
  <cp:revision>19</cp:revision>
  <cp:lastPrinted>2014-11-27T10:32:00Z</cp:lastPrinted>
  <dcterms:created xsi:type="dcterms:W3CDTF">2014-11-15T09:46:00Z</dcterms:created>
  <dcterms:modified xsi:type="dcterms:W3CDTF">2014-12-05T11:24:00Z</dcterms:modified>
</cp:coreProperties>
</file>