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AE" w:rsidRPr="005836FE" w:rsidRDefault="006603F7" w:rsidP="00EF0D72">
      <w:pPr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cs-CZ"/>
        </w:rPr>
        <w:pict>
          <v:group id="Skupina 53" o:spid="_x0000_s1027" style="position:absolute;margin-left:-38.6pt;margin-top:-27.45pt;width:539.25pt;height:790.35pt;z-index:251657216" coordsize="68484,100374">
            <v:rect id="Rectangle 916" o:spid="_x0000_s1028" style="position:absolute;top:91059;width:68484;height:9315;visibility:visible" filled="f" strokecolor="#bfbfbf"/>
            <v:group id="Group 83" o:spid="_x0000_s1029" style="position:absolute;width:68484;height:100349" coordorigin="638,580" coordsize="10785,1580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30" type="#_x0000_t202" style="position:absolute;left:638;top:585;width:10779;height:1087;visibility:visible" stroked="f" strokecolor="#bfbfbf">
                <v:fill color2="#bfbfbf" rotate="t" angle="90" focus="100%" type="gradient"/>
                <v:textbox>
                  <w:txbxContent>
                    <w:p w:rsidR="001D00AE" w:rsidRPr="00EB5899" w:rsidRDefault="001D00AE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1D00AE" w:rsidRPr="00EB5899" w:rsidRDefault="001D00AE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  <w:t>Biologie pod mikroskopem</w:t>
                      </w:r>
                    </w:p>
                  </w:txbxContent>
                </v:textbox>
              </v:shape>
              <v:group id="Group 85" o:spid="_x0000_s1031" style="position:absolute;left:638;top:580;width:10785;height:15803" coordorigin="638,580" coordsize="10785,15803">
                <v:rect id="Rectangle 917" o:spid="_x0000_s1032" style="position:absolute;left:638;top:595;width:10785;height:15788;visibility:visible" filled="f" strokecolor="#bfbfbf"/>
                <v:group id="_x0000_s1033" style="position:absolute;left:10223;top:580;width:1125;height:1152" coordorigin="10057,262" coordsize="1125,1152">
                  <v:shape id="Text Box 921" o:spid="_x0000_s1034" type="#_x0000_t202" style="position:absolute;left:10057;top:904;width:1125;height:510;visibility:visible" filled="f" stroked="f">
                    <v:textbox>
                      <w:txbxContent>
                        <w:p w:rsidR="001D00AE" w:rsidRDefault="001D00AE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1D00AE" w:rsidRDefault="001D00AE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5" style="position:absolute;left:10296;top:262;width:660;height:734" coordorigin="3505,2010" coordsize="660,734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6" type="#_x0000_t5" style="position:absolute;left:3505;top:2093;width:660;height:600;visibility:visible" filled="f" strokecolor="white" strokeweight="2.25pt"/>
                    <v:shape id="Text Box 924" o:spid="_x0000_s1037" type="#_x0000_t202" style="position:absolute;left:3520;top:2010;width:598;height:734;visibility:visible" filled="f" stroked="f">
                      <v:textbox>
                        <w:txbxContent>
                          <w:p w:rsidR="001D00AE" w:rsidRPr="00FD2833" w:rsidRDefault="001D00AE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8" type="#_x0000_t32" style="position:absolute;left:3958;top:2484;width:0;height:217;visibility:visible" o:connectortype="straight" strokecolor="white" strokeweight="2.25pt"/>
                  </v:group>
                </v:group>
              </v:group>
            </v:group>
          </v:group>
        </w:pict>
      </w:r>
      <w:r>
        <w:rPr>
          <w:noProof/>
          <w:lang w:eastAsia="cs-CZ"/>
        </w:rPr>
        <w:pict>
          <v:group id="Group 920" o:spid="_x0000_s1039" style="position:absolute;margin-left:440.3pt;margin-top:-27.7pt;width:56.25pt;height:57.6pt;z-index:251656192" coordorigin="10057,262" coordsize="1125,1152">
            <v:shape id="Text Box 921" o:spid="_x0000_s1040" type="#_x0000_t202" style="position:absolute;left:10057;top:904;width:1125;height:510;visibility:visible" filled="f" stroked="f">
              <v:textbox>
                <w:txbxContent>
                  <w:p w:rsidR="001D00AE" w:rsidRDefault="001D00AE" w:rsidP="00BF6045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1D00AE" w:rsidRDefault="001D00AE" w:rsidP="00BF6045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1" style="position:absolute;left:10296;top:262;width:660;height:734" coordorigin="3505,2010" coordsize="660,734">
              <v:shape id="AutoShape 923" o:spid="_x0000_s1042" type="#_x0000_t5" style="position:absolute;left:3505;top:2093;width:660;height:600;visibility:visible" filled="f" strokecolor="white" strokeweight="2.25pt"/>
              <v:shape id="Text Box 924" o:spid="_x0000_s1043" type="#_x0000_t202" style="position:absolute;left:3520;top:2010;width:598;height:734;visibility:visible" filled="f" stroked="f">
                <v:textbox>
                  <w:txbxContent>
                    <w:p w:rsidR="001D00AE" w:rsidRPr="00FD2833" w:rsidRDefault="001D00AE" w:rsidP="00BF604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4" type="#_x0000_t32" style="position:absolute;left:3958;top:2484;width:0;height:217;visibility:visible" o:connectortype="straight" strokecolor="white" strokeweight="2.25pt"/>
            </v:group>
          </v:group>
        </w:pict>
      </w:r>
      <w:r w:rsidR="001D00AE">
        <w:rPr>
          <w:rFonts w:ascii="Tahoma" w:hAnsi="Tahoma" w:cs="Tahoma"/>
          <w:b/>
          <w:bCs/>
          <w:sz w:val="24"/>
          <w:szCs w:val="24"/>
        </w:rPr>
        <w:t>;</w:t>
      </w:r>
    </w:p>
    <w:p w:rsidR="001D00AE" w:rsidRPr="005836FE" w:rsidRDefault="001D00AE" w:rsidP="006A5D3D">
      <w:pPr>
        <w:spacing w:before="12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D00AE" w:rsidRPr="005836FE" w:rsidRDefault="001D00AE" w:rsidP="00EF0D72">
      <w:pPr>
        <w:spacing w:after="0" w:line="240" w:lineRule="auto"/>
        <w:jc w:val="center"/>
        <w:rPr>
          <w:rFonts w:ascii="Tahoma" w:hAnsi="Tahoma" w:cs="Tahoma"/>
          <w:b/>
          <w:bCs/>
          <w:spacing w:val="4"/>
          <w:sz w:val="24"/>
          <w:szCs w:val="24"/>
        </w:rPr>
      </w:pPr>
    </w:p>
    <w:p w:rsidR="001D00AE" w:rsidRPr="005836FE" w:rsidRDefault="001D00AE" w:rsidP="00EF0D72">
      <w:pPr>
        <w:spacing w:after="0" w:line="240" w:lineRule="auto"/>
        <w:jc w:val="center"/>
        <w:rPr>
          <w:rFonts w:ascii="Tahoma" w:hAnsi="Tahoma" w:cs="Tahoma"/>
          <w:b/>
          <w:bCs/>
          <w:spacing w:val="4"/>
          <w:sz w:val="24"/>
          <w:szCs w:val="24"/>
        </w:rPr>
      </w:pPr>
    </w:p>
    <w:p w:rsidR="001D00AE" w:rsidRPr="00BD0B49" w:rsidRDefault="001D00AE" w:rsidP="00EF0D72">
      <w:pPr>
        <w:spacing w:after="0" w:line="240" w:lineRule="auto"/>
        <w:jc w:val="center"/>
        <w:rPr>
          <w:rFonts w:asciiTheme="minorHAnsi" w:hAnsiTheme="minorHAnsi" w:cs="Tahoma"/>
          <w:b/>
          <w:bCs/>
          <w:spacing w:val="4"/>
          <w:sz w:val="40"/>
          <w:szCs w:val="40"/>
        </w:rPr>
      </w:pPr>
      <w:r w:rsidRPr="00BD0B49">
        <w:rPr>
          <w:rFonts w:asciiTheme="minorHAnsi" w:hAnsiTheme="minorHAnsi" w:cs="Tahoma"/>
          <w:b/>
          <w:bCs/>
          <w:spacing w:val="4"/>
          <w:sz w:val="40"/>
          <w:szCs w:val="40"/>
        </w:rPr>
        <w:t xml:space="preserve">Laboratorní práce č. </w:t>
      </w:r>
      <w:r w:rsidR="001C5FF6" w:rsidRPr="00BD0B49">
        <w:rPr>
          <w:rFonts w:asciiTheme="minorHAnsi" w:hAnsiTheme="minorHAnsi" w:cs="Tahoma"/>
          <w:b/>
          <w:bCs/>
          <w:spacing w:val="4"/>
          <w:sz w:val="40"/>
          <w:szCs w:val="40"/>
        </w:rPr>
        <w:t>1</w:t>
      </w:r>
      <w:r w:rsidR="00F03A42" w:rsidRPr="00BD0B49">
        <w:rPr>
          <w:rFonts w:asciiTheme="minorHAnsi" w:hAnsiTheme="minorHAnsi" w:cs="Tahoma"/>
          <w:b/>
          <w:bCs/>
          <w:spacing w:val="4"/>
          <w:sz w:val="40"/>
          <w:szCs w:val="40"/>
        </w:rPr>
        <w:t>2</w:t>
      </w:r>
    </w:p>
    <w:p w:rsidR="001D00AE" w:rsidRPr="00BD0B49" w:rsidRDefault="00F03A42" w:rsidP="00EF0D72">
      <w:pPr>
        <w:spacing w:after="0" w:line="240" w:lineRule="auto"/>
        <w:jc w:val="center"/>
        <w:rPr>
          <w:rFonts w:asciiTheme="minorHAnsi" w:hAnsiTheme="minorHAnsi" w:cs="Tahoma"/>
          <w:b/>
          <w:bCs/>
          <w:spacing w:val="4"/>
          <w:sz w:val="40"/>
          <w:szCs w:val="40"/>
        </w:rPr>
      </w:pPr>
      <w:r w:rsidRPr="00BD0B49">
        <w:rPr>
          <w:rFonts w:asciiTheme="minorHAnsi" w:hAnsiTheme="minorHAnsi" w:cs="Tahoma"/>
          <w:b/>
          <w:bCs/>
          <w:spacing w:val="4"/>
          <w:sz w:val="40"/>
          <w:szCs w:val="40"/>
        </w:rPr>
        <w:t>Vylučovací soustava</w:t>
      </w:r>
    </w:p>
    <w:p w:rsidR="001D00AE" w:rsidRPr="005836FE" w:rsidRDefault="001D00AE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1D00AE" w:rsidRDefault="001D00AE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505175" w:rsidRPr="005836FE" w:rsidRDefault="00505175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1D00AE" w:rsidRPr="005836FE" w:rsidRDefault="00505175" w:rsidP="00505175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008880" cy="5008880"/>
            <wp:effectExtent l="19050" t="0" r="1270" b="0"/>
            <wp:docPr id="2" name="Obrázek 6" descr="C:\Users\admin\Desktop\Nová složka (2)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admin\Desktop\Nová složka (2)\IM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500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AE" w:rsidRPr="005836FE" w:rsidRDefault="001D00AE" w:rsidP="00186A8B">
      <w:pPr>
        <w:pStyle w:val="Odstavecseseznamem"/>
        <w:spacing w:line="360" w:lineRule="auto"/>
        <w:ind w:left="1069"/>
        <w:rPr>
          <w:rFonts w:ascii="Tahoma" w:hAnsi="Tahoma" w:cs="Tahoma"/>
          <w:sz w:val="24"/>
          <w:szCs w:val="24"/>
        </w:rPr>
      </w:pPr>
    </w:p>
    <w:p w:rsidR="001D00AE" w:rsidRPr="005836FE" w:rsidRDefault="001D00AE" w:rsidP="00CF5223">
      <w:pPr>
        <w:spacing w:line="240" w:lineRule="auto"/>
        <w:rPr>
          <w:rFonts w:ascii="Tahoma" w:hAnsi="Tahoma" w:cs="Tahoma"/>
          <w:sz w:val="24"/>
          <w:szCs w:val="24"/>
        </w:rPr>
      </w:pPr>
    </w:p>
    <w:p w:rsidR="001D00AE" w:rsidRPr="005836FE" w:rsidRDefault="001D00AE" w:rsidP="00DB2EA2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1D00AE" w:rsidRPr="005836FE" w:rsidRDefault="001D00AE" w:rsidP="00720106">
      <w:pPr>
        <w:tabs>
          <w:tab w:val="left" w:pos="6663"/>
        </w:tabs>
        <w:rPr>
          <w:rFonts w:ascii="Tahoma" w:hAnsi="Tahoma" w:cs="Tahoma"/>
          <w:sz w:val="24"/>
          <w:szCs w:val="24"/>
          <w:u w:val="single"/>
        </w:rPr>
        <w:sectPr w:rsidR="001D00AE" w:rsidRPr="005836FE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1D00AE" w:rsidRPr="005836FE" w:rsidRDefault="001D00AE" w:rsidP="00720106">
      <w:pPr>
        <w:tabs>
          <w:tab w:val="left" w:pos="6663"/>
        </w:tabs>
        <w:rPr>
          <w:rFonts w:ascii="Tahoma" w:hAnsi="Tahoma" w:cs="Tahoma"/>
          <w:sz w:val="24"/>
          <w:szCs w:val="24"/>
        </w:rPr>
      </w:pPr>
    </w:p>
    <w:p w:rsidR="001D00AE" w:rsidRPr="005836FE" w:rsidRDefault="001D00AE">
      <w:pPr>
        <w:spacing w:after="0" w:line="240" w:lineRule="auto"/>
        <w:rPr>
          <w:rFonts w:ascii="Tahoma" w:hAnsi="Tahoma" w:cs="Tahoma"/>
          <w:sz w:val="24"/>
          <w:szCs w:val="24"/>
        </w:rPr>
        <w:sectPr w:rsidR="001D00AE" w:rsidRPr="005836FE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D51F6C" w:rsidRDefault="00D51F6C" w:rsidP="00D51F6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466C0" w:rsidRPr="009C210E" w:rsidRDefault="00F70C6F" w:rsidP="00BD0B49">
      <w:pPr>
        <w:numPr>
          <w:ilvl w:val="0"/>
          <w:numId w:val="16"/>
        </w:numPr>
        <w:tabs>
          <w:tab w:val="clear" w:pos="2340"/>
          <w:tab w:val="num" w:pos="1260"/>
        </w:tabs>
        <w:spacing w:after="0" w:line="360" w:lineRule="auto"/>
        <w:ind w:left="1080" w:hanging="720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Základní stavební i funkční jednotkou ledvin je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Bowmanův</w:t>
      </w:r>
      <w:proofErr w:type="spellEnd"/>
      <w:r>
        <w:rPr>
          <w:rFonts w:ascii="Tahoma" w:hAnsi="Tahoma" w:cs="Tahoma"/>
          <w:sz w:val="24"/>
          <w:szCs w:val="24"/>
        </w:rPr>
        <w:t xml:space="preserve"> váček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glomerulus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nefron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ledvinová pánvička</w:t>
      </w:r>
    </w:p>
    <w:p w:rsidR="00F70C6F" w:rsidRPr="009C210E" w:rsidRDefault="00F70C6F" w:rsidP="00BD0B49">
      <w:pPr>
        <w:numPr>
          <w:ilvl w:val="0"/>
          <w:numId w:val="16"/>
        </w:numPr>
        <w:tabs>
          <w:tab w:val="clear" w:pos="2340"/>
          <w:tab w:val="num" w:pos="1260"/>
        </w:tabs>
        <w:spacing w:after="0" w:line="360" w:lineRule="auto"/>
        <w:ind w:left="1080" w:hanging="720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Vývodn</w:t>
      </w:r>
      <w:r w:rsidR="00636901">
        <w:rPr>
          <w:rFonts w:ascii="Tahoma" w:hAnsi="Tahoma" w:cs="Tahoma"/>
          <w:b/>
          <w:sz w:val="24"/>
          <w:szCs w:val="24"/>
        </w:rPr>
        <w:t>é</w:t>
      </w:r>
      <w:r w:rsidRPr="009C210E">
        <w:rPr>
          <w:rFonts w:ascii="Tahoma" w:hAnsi="Tahoma" w:cs="Tahoma"/>
          <w:b/>
          <w:sz w:val="24"/>
          <w:szCs w:val="24"/>
        </w:rPr>
        <w:t xml:space="preserve"> močové cesty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hanging="126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jsou ukončeny zevním svěračem tvořeným hladkým svalstvem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 své stěně mají pouze příčně pruhované svalstvo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jsou řízeny pouze hormonálně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2127" w:hanging="567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se skládají</w:t>
      </w:r>
      <w:proofErr w:type="gramEnd"/>
      <w:r>
        <w:rPr>
          <w:rFonts w:ascii="Tahoma" w:hAnsi="Tahoma" w:cs="Tahoma"/>
          <w:sz w:val="24"/>
          <w:szCs w:val="24"/>
        </w:rPr>
        <w:t xml:space="preserve"> z ledvinových kalichů, pánvičky, močovodu, močového měchýře a močové trubice</w:t>
      </w:r>
    </w:p>
    <w:p w:rsidR="00F70C6F" w:rsidRPr="009C210E" w:rsidRDefault="00F70C6F" w:rsidP="00BD0B49">
      <w:pPr>
        <w:numPr>
          <w:ilvl w:val="0"/>
          <w:numId w:val="16"/>
        </w:numPr>
        <w:tabs>
          <w:tab w:val="clear" w:pos="2340"/>
          <w:tab w:val="num" w:pos="1260"/>
        </w:tabs>
        <w:spacing w:after="0" w:line="360" w:lineRule="auto"/>
        <w:ind w:left="1080" w:hanging="720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Zpětné vstřebávání sodných iontů způsobuje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F70C6F" w:rsidRDefault="00F70C6F" w:rsidP="00BD0B49">
      <w:pPr>
        <w:numPr>
          <w:ilvl w:val="1"/>
          <w:numId w:val="16"/>
        </w:numPr>
        <w:tabs>
          <w:tab w:val="left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renin</w:t>
      </w:r>
    </w:p>
    <w:p w:rsidR="00F70C6F" w:rsidRDefault="00F70C6F" w:rsidP="00BD0B49">
      <w:pPr>
        <w:numPr>
          <w:ilvl w:val="1"/>
          <w:numId w:val="16"/>
        </w:numPr>
        <w:tabs>
          <w:tab w:val="left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kortizol</w:t>
      </w:r>
    </w:p>
    <w:p w:rsidR="00F70C6F" w:rsidRDefault="00F70C6F" w:rsidP="00BD0B49">
      <w:pPr>
        <w:numPr>
          <w:ilvl w:val="1"/>
          <w:numId w:val="16"/>
        </w:numPr>
        <w:tabs>
          <w:tab w:val="left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aldosteron</w:t>
      </w:r>
    </w:p>
    <w:p w:rsidR="00F70C6F" w:rsidRDefault="00F70C6F" w:rsidP="00BD0B49">
      <w:pPr>
        <w:numPr>
          <w:ilvl w:val="1"/>
          <w:numId w:val="16"/>
        </w:numPr>
        <w:tabs>
          <w:tab w:val="left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noradrenalin</w:t>
      </w:r>
    </w:p>
    <w:p w:rsidR="00F70C6F" w:rsidRPr="009C210E" w:rsidRDefault="00F70C6F" w:rsidP="00BD0B49">
      <w:pPr>
        <w:numPr>
          <w:ilvl w:val="0"/>
          <w:numId w:val="16"/>
        </w:numPr>
        <w:tabs>
          <w:tab w:val="clear" w:pos="2340"/>
          <w:tab w:val="num" w:pos="1260"/>
        </w:tabs>
        <w:spacing w:after="0" w:line="360" w:lineRule="auto"/>
        <w:ind w:left="1080" w:hanging="720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Co neplatí o ledvinách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vzniká v nich denně 1-1,5 l moči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24 h se zde přefiltruje 350 l primární moči</w:t>
      </w:r>
    </w:p>
    <w:p w:rsidR="00F70C6F" w:rsidRDefault="006603F7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zde se</w:t>
      </w:r>
      <w:r w:rsidR="00F70C6F">
        <w:rPr>
          <w:rFonts w:ascii="Tahoma" w:hAnsi="Tahoma" w:cs="Tahoma"/>
          <w:sz w:val="24"/>
          <w:szCs w:val="24"/>
        </w:rPr>
        <w:t xml:space="preserve"> koncentrují a vylučují odpadní látky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tvoří se v nich tkáňový hormon renin</w:t>
      </w:r>
    </w:p>
    <w:p w:rsidR="00F70C6F" w:rsidRPr="009C210E" w:rsidRDefault="00F70C6F" w:rsidP="00BD0B49">
      <w:pPr>
        <w:numPr>
          <w:ilvl w:val="0"/>
          <w:numId w:val="16"/>
        </w:numPr>
        <w:tabs>
          <w:tab w:val="clear" w:pos="2340"/>
          <w:tab w:val="num" w:pos="1260"/>
        </w:tabs>
        <w:spacing w:after="0" w:line="360" w:lineRule="auto"/>
        <w:ind w:left="1080" w:hanging="720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Vylučování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odstranění škodlivých nebo přebytečných látek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odstranění nestravitelných zbytků potravy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člověka zajišťují pouze ledviny</w:t>
      </w:r>
    </w:p>
    <w:p w:rsidR="00F70C6F" w:rsidRDefault="00F70C6F" w:rsidP="00BD0B49">
      <w:pPr>
        <w:numPr>
          <w:ilvl w:val="1"/>
          <w:numId w:val="16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zajišťováno všemi vnitřními orgány</w:t>
      </w:r>
    </w:p>
    <w:p w:rsidR="00F70C6F" w:rsidRDefault="00F70C6F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F70C6F" w:rsidRDefault="00F70C6F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5029D" w:rsidRDefault="0075029D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5029D" w:rsidRDefault="0075029D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B46310" w:rsidRDefault="00F70C6F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Řešení: 1C, 2D, 3C, 4B, 5A.</w:t>
      </w:r>
      <w:r w:rsidR="00B46310">
        <w:rPr>
          <w:rFonts w:ascii="Tahoma" w:hAnsi="Tahoma" w:cs="Tahoma"/>
          <w:sz w:val="24"/>
          <w:szCs w:val="24"/>
        </w:rPr>
        <w:br w:type="page"/>
      </w:r>
    </w:p>
    <w:p w:rsidR="00D51F6C" w:rsidRDefault="00D51F6C" w:rsidP="00BD0B49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2466C0" w:rsidRPr="009C210E" w:rsidRDefault="00B46310" w:rsidP="00BD0B49">
      <w:pPr>
        <w:numPr>
          <w:ilvl w:val="0"/>
          <w:numId w:val="22"/>
        </w:numPr>
        <w:tabs>
          <w:tab w:val="clear" w:pos="2340"/>
          <w:tab w:val="num" w:pos="1260"/>
        </w:tabs>
        <w:spacing w:after="0" w:line="360" w:lineRule="auto"/>
        <w:ind w:left="1080" w:hanging="720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V</w:t>
      </w:r>
      <w:r w:rsidR="00F70C6F" w:rsidRPr="009C210E">
        <w:rPr>
          <w:rFonts w:ascii="Tahoma" w:hAnsi="Tahoma" w:cs="Tahoma"/>
          <w:b/>
          <w:sz w:val="24"/>
          <w:szCs w:val="24"/>
        </w:rPr>
        <w:t>ývodné cesty močové tvoří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F70C6F" w:rsidRDefault="00F70C6F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2127" w:hanging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ledvinné kalichy, ledvinná pánvička, močovod, močový měchýř, močová trubice</w:t>
      </w:r>
    </w:p>
    <w:p w:rsidR="00F70C6F" w:rsidRDefault="00F70C6F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ledvinná pánvička, močový měchýř, močová trubice</w:t>
      </w:r>
    </w:p>
    <w:p w:rsidR="00F70C6F" w:rsidRDefault="00F70C6F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močovod a močová trubice</w:t>
      </w:r>
    </w:p>
    <w:p w:rsidR="00F70C6F" w:rsidRDefault="00F70C6F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močovod, močový měchýř, močová trubice</w:t>
      </w:r>
    </w:p>
    <w:p w:rsidR="00F70C6F" w:rsidRPr="009C210E" w:rsidRDefault="00B46310" w:rsidP="00BD0B49">
      <w:pPr>
        <w:numPr>
          <w:ilvl w:val="0"/>
          <w:numId w:val="22"/>
        </w:numPr>
        <w:tabs>
          <w:tab w:val="clear" w:pos="2340"/>
          <w:tab w:val="num" w:pos="1260"/>
        </w:tabs>
        <w:spacing w:after="0" w:line="360" w:lineRule="auto"/>
        <w:ind w:left="1080" w:hanging="720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P</w:t>
      </w:r>
      <w:r w:rsidR="00F70C6F" w:rsidRPr="009C210E">
        <w:rPr>
          <w:rFonts w:ascii="Tahoma" w:hAnsi="Tahoma" w:cs="Tahoma"/>
          <w:b/>
          <w:sz w:val="24"/>
          <w:szCs w:val="24"/>
        </w:rPr>
        <w:t>rimární moči se denně vytvoří asi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F70C6F" w:rsidRDefault="00F70C6F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1,5 l </w:t>
      </w:r>
    </w:p>
    <w:p w:rsidR="00F70C6F" w:rsidRDefault="00F70C6F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2,5 l</w:t>
      </w:r>
    </w:p>
    <w:p w:rsidR="00F70C6F" w:rsidRDefault="00F70C6F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50 l</w:t>
      </w:r>
    </w:p>
    <w:p w:rsidR="00F70C6F" w:rsidRDefault="00F70C6F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180 l</w:t>
      </w:r>
    </w:p>
    <w:p w:rsidR="00F70C6F" w:rsidRPr="009C210E" w:rsidRDefault="00F70C6F" w:rsidP="00BD0B49">
      <w:pPr>
        <w:numPr>
          <w:ilvl w:val="0"/>
          <w:numId w:val="22"/>
        </w:numPr>
        <w:tabs>
          <w:tab w:val="clear" w:pos="2340"/>
          <w:tab w:val="num" w:pos="1260"/>
        </w:tabs>
        <w:spacing w:after="0" w:line="360" w:lineRule="auto"/>
        <w:ind w:left="1080" w:hanging="720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Činnost ledvin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F70C6F" w:rsidRDefault="00B46310" w:rsidP="00BD0B49">
      <w:pPr>
        <w:numPr>
          <w:ilvl w:val="1"/>
          <w:numId w:val="22"/>
        </w:numPr>
        <w:tabs>
          <w:tab w:val="clear" w:pos="2835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řízena ústředím v mozečku</w:t>
      </w:r>
    </w:p>
    <w:p w:rsidR="00F70C6F" w:rsidRDefault="00B46310" w:rsidP="00BD0B49">
      <w:pPr>
        <w:numPr>
          <w:ilvl w:val="1"/>
          <w:numId w:val="22"/>
        </w:numPr>
        <w:tabs>
          <w:tab w:val="clear" w:pos="2835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nelze ovlivnit vůlí</w:t>
      </w:r>
    </w:p>
    <w:p w:rsidR="00F70C6F" w:rsidRDefault="00B46310" w:rsidP="00BD0B49">
      <w:pPr>
        <w:numPr>
          <w:ilvl w:val="1"/>
          <w:numId w:val="22"/>
        </w:numPr>
        <w:tabs>
          <w:tab w:val="clear" w:pos="2835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lze ovlivnit vůlí</w:t>
      </w:r>
    </w:p>
    <w:p w:rsidR="00F70C6F" w:rsidRDefault="00B46310" w:rsidP="00BD0B49">
      <w:pPr>
        <w:numPr>
          <w:ilvl w:val="1"/>
          <w:numId w:val="22"/>
        </w:numPr>
        <w:tabs>
          <w:tab w:val="clear" w:pos="2835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 řízena </w:t>
      </w:r>
      <w:r w:rsidR="00F70C6F">
        <w:rPr>
          <w:rFonts w:ascii="Tahoma" w:hAnsi="Tahoma" w:cs="Tahoma"/>
          <w:sz w:val="24"/>
          <w:szCs w:val="24"/>
        </w:rPr>
        <w:t>pouze hormonálně</w:t>
      </w:r>
    </w:p>
    <w:p w:rsidR="00F70C6F" w:rsidRPr="009C210E" w:rsidRDefault="00F70C6F" w:rsidP="00BD0B49">
      <w:pPr>
        <w:numPr>
          <w:ilvl w:val="0"/>
          <w:numId w:val="22"/>
        </w:numPr>
        <w:tabs>
          <w:tab w:val="clear" w:pos="2340"/>
          <w:tab w:val="num" w:pos="1260"/>
        </w:tabs>
        <w:spacing w:after="0" w:line="360" w:lineRule="auto"/>
        <w:ind w:left="1080" w:hanging="720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Renin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F70C6F" w:rsidRDefault="00B46310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ovlivňuje zpětné vstřebávání vody</w:t>
      </w:r>
    </w:p>
    <w:p w:rsidR="00F70C6F" w:rsidRDefault="00B46310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má vliv na množství draselných iontů v moči</w:t>
      </w:r>
    </w:p>
    <w:p w:rsidR="00F70C6F" w:rsidRDefault="00B46310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ovlivňuje </w:t>
      </w:r>
      <w:r w:rsidR="00F70C6F">
        <w:rPr>
          <w:rFonts w:ascii="Tahoma" w:hAnsi="Tahoma" w:cs="Tahoma"/>
          <w:sz w:val="24"/>
          <w:szCs w:val="24"/>
        </w:rPr>
        <w:t>přívod krve do glomerulu, vzniká v ledvinách</w:t>
      </w:r>
    </w:p>
    <w:p w:rsidR="00F70C6F" w:rsidRDefault="00B46310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hanging="126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ovlivňuje přívod </w:t>
      </w:r>
      <w:r w:rsidR="00F70C6F">
        <w:rPr>
          <w:rFonts w:ascii="Tahoma" w:hAnsi="Tahoma" w:cs="Tahoma"/>
          <w:sz w:val="24"/>
          <w:szCs w:val="24"/>
        </w:rPr>
        <w:t>krve do ledvin, vzniká v předním laloku hypofýzy</w:t>
      </w:r>
    </w:p>
    <w:p w:rsidR="00F70C6F" w:rsidRPr="009C210E" w:rsidRDefault="00F70C6F" w:rsidP="00BD0B49">
      <w:pPr>
        <w:numPr>
          <w:ilvl w:val="0"/>
          <w:numId w:val="22"/>
        </w:numPr>
        <w:tabs>
          <w:tab w:val="clear" w:pos="2340"/>
          <w:tab w:val="num" w:pos="1260"/>
        </w:tabs>
        <w:spacing w:after="0" w:line="360" w:lineRule="auto"/>
        <w:ind w:left="1080" w:hanging="720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Nefron je tvořen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F70C6F" w:rsidRDefault="00B46310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jen </w:t>
      </w:r>
      <w:proofErr w:type="spellStart"/>
      <w:r w:rsidR="00F70C6F">
        <w:rPr>
          <w:rFonts w:ascii="Tahoma" w:hAnsi="Tahoma" w:cs="Tahoma"/>
          <w:sz w:val="24"/>
          <w:szCs w:val="24"/>
        </w:rPr>
        <w:t>Bowmanovým</w:t>
      </w:r>
      <w:proofErr w:type="spellEnd"/>
      <w:r w:rsidR="00F70C6F">
        <w:rPr>
          <w:rFonts w:ascii="Tahoma" w:hAnsi="Tahoma" w:cs="Tahoma"/>
          <w:sz w:val="24"/>
          <w:szCs w:val="24"/>
        </w:rPr>
        <w:t xml:space="preserve"> váčkem a glomerulem</w:t>
      </w:r>
    </w:p>
    <w:p w:rsidR="00F70C6F" w:rsidRDefault="00F70C6F" w:rsidP="00BD0B49">
      <w:pPr>
        <w:numPr>
          <w:ilvl w:val="1"/>
          <w:numId w:val="22"/>
        </w:numPr>
        <w:tabs>
          <w:tab w:val="clear" w:pos="2835"/>
          <w:tab w:val="left" w:pos="2127"/>
        </w:tabs>
        <w:spacing w:after="0" w:line="360" w:lineRule="auto"/>
        <w:ind w:left="2127" w:hanging="567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Bowmanovým</w:t>
      </w:r>
      <w:proofErr w:type="spellEnd"/>
      <w:r>
        <w:rPr>
          <w:rFonts w:ascii="Tahoma" w:hAnsi="Tahoma" w:cs="Tahoma"/>
          <w:sz w:val="24"/>
          <w:szCs w:val="24"/>
        </w:rPr>
        <w:t xml:space="preserve"> váčkem, klubíčkem kapilár, vinutými kanálky, </w:t>
      </w:r>
      <w:proofErr w:type="spellStart"/>
      <w:r w:rsidR="00636901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enleovou</w:t>
      </w:r>
      <w:proofErr w:type="spellEnd"/>
      <w:r>
        <w:rPr>
          <w:rFonts w:ascii="Tahoma" w:hAnsi="Tahoma" w:cs="Tahoma"/>
          <w:sz w:val="24"/>
          <w:szCs w:val="24"/>
        </w:rPr>
        <w:t xml:space="preserve"> kličkou, sběrným kanálkem</w:t>
      </w:r>
    </w:p>
    <w:p w:rsidR="00F70C6F" w:rsidRDefault="00B46310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kůrou, dření a pánvičkou</w:t>
      </w:r>
    </w:p>
    <w:p w:rsidR="00F70C6F" w:rsidRDefault="00B46310" w:rsidP="00BD0B49">
      <w:pPr>
        <w:numPr>
          <w:ilvl w:val="1"/>
          <w:numId w:val="22"/>
        </w:numPr>
        <w:tabs>
          <w:tab w:val="clear" w:pos="2835"/>
          <w:tab w:val="num" w:pos="2127"/>
        </w:tabs>
        <w:spacing w:after="0" w:line="360" w:lineRule="auto"/>
        <w:ind w:left="17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tělem</w:t>
      </w:r>
      <w:r w:rsidR="00F70C6F">
        <w:rPr>
          <w:rFonts w:ascii="Tahoma" w:hAnsi="Tahoma" w:cs="Tahoma"/>
          <w:sz w:val="24"/>
          <w:szCs w:val="24"/>
        </w:rPr>
        <w:t>, dendrity a neuritem s myelinovou pochvou</w:t>
      </w:r>
    </w:p>
    <w:p w:rsidR="0075029D" w:rsidRDefault="0075029D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51F6C" w:rsidRDefault="00D51F6C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64AF0" w:rsidRPr="00B46310" w:rsidRDefault="00964AF0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466C0" w:rsidRDefault="00B46310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Řešení: 1A</w:t>
      </w:r>
      <w:r w:rsidR="002466C0" w:rsidRPr="002466C0">
        <w:rPr>
          <w:rFonts w:ascii="Tahoma" w:hAnsi="Tahoma" w:cs="Tahoma"/>
          <w:sz w:val="24"/>
          <w:szCs w:val="24"/>
        </w:rPr>
        <w:t>, 2</w:t>
      </w:r>
      <w:r>
        <w:rPr>
          <w:rFonts w:ascii="Tahoma" w:hAnsi="Tahoma" w:cs="Tahoma"/>
          <w:sz w:val="24"/>
          <w:szCs w:val="24"/>
        </w:rPr>
        <w:t>D</w:t>
      </w:r>
      <w:r w:rsidR="002466C0" w:rsidRPr="002466C0">
        <w:rPr>
          <w:rFonts w:ascii="Tahoma" w:hAnsi="Tahoma" w:cs="Tahoma"/>
          <w:sz w:val="24"/>
          <w:szCs w:val="24"/>
        </w:rPr>
        <w:t>, 3</w:t>
      </w:r>
      <w:r>
        <w:rPr>
          <w:rFonts w:ascii="Tahoma" w:hAnsi="Tahoma" w:cs="Tahoma"/>
          <w:sz w:val="24"/>
          <w:szCs w:val="24"/>
        </w:rPr>
        <w:t>B</w:t>
      </w:r>
      <w:r w:rsidR="002466C0" w:rsidRPr="002466C0">
        <w:rPr>
          <w:rFonts w:ascii="Tahoma" w:hAnsi="Tahoma" w:cs="Tahoma"/>
          <w:sz w:val="24"/>
          <w:szCs w:val="24"/>
        </w:rPr>
        <w:t>, 4</w:t>
      </w:r>
      <w:r>
        <w:rPr>
          <w:rFonts w:ascii="Tahoma" w:hAnsi="Tahoma" w:cs="Tahoma"/>
          <w:sz w:val="24"/>
          <w:szCs w:val="24"/>
        </w:rPr>
        <w:t>C</w:t>
      </w:r>
      <w:r w:rsidR="002466C0" w:rsidRPr="002466C0">
        <w:rPr>
          <w:rFonts w:ascii="Tahoma" w:hAnsi="Tahoma" w:cs="Tahoma"/>
          <w:sz w:val="24"/>
          <w:szCs w:val="24"/>
        </w:rPr>
        <w:t>, 5</w:t>
      </w:r>
      <w:r>
        <w:rPr>
          <w:rFonts w:ascii="Tahoma" w:hAnsi="Tahoma" w:cs="Tahoma"/>
          <w:sz w:val="24"/>
          <w:szCs w:val="24"/>
        </w:rPr>
        <w:t>B.</w:t>
      </w:r>
    </w:p>
    <w:p w:rsidR="002466C0" w:rsidRPr="002466C0" w:rsidRDefault="002466C0" w:rsidP="00BD0B49">
      <w:pPr>
        <w:spacing w:after="0" w:line="360" w:lineRule="auto"/>
        <w:rPr>
          <w:rFonts w:ascii="Tahoma" w:hAnsi="Tahoma" w:cs="Tahoma"/>
          <w:sz w:val="24"/>
          <w:szCs w:val="24"/>
        </w:rPr>
        <w:sectPr w:rsidR="002466C0" w:rsidRPr="002466C0" w:rsidSect="004638C7">
          <w:foot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D51F6C" w:rsidRPr="00D51F6C" w:rsidRDefault="00D51F6C" w:rsidP="00BD0B49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D00AE" w:rsidRPr="009C210E" w:rsidRDefault="007C7A3F" w:rsidP="00BD0B49">
      <w:pPr>
        <w:pStyle w:val="Odstavecseseznamem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 xml:space="preserve">Které z následujících tvrzení </w:t>
      </w:r>
      <w:r w:rsidRPr="009C210E">
        <w:rPr>
          <w:rFonts w:ascii="Tahoma" w:hAnsi="Tahoma" w:cs="Tahoma"/>
          <w:b/>
          <w:sz w:val="24"/>
          <w:szCs w:val="24"/>
          <w:u w:val="single"/>
        </w:rPr>
        <w:t>neplatí</w:t>
      </w:r>
      <w:r w:rsidR="00505175">
        <w:rPr>
          <w:rFonts w:ascii="Tahoma" w:hAnsi="Tahoma" w:cs="Tahoma"/>
          <w:b/>
          <w:sz w:val="24"/>
          <w:szCs w:val="24"/>
          <w:u w:val="single"/>
        </w:rPr>
        <w:t>?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močová trubice u mužů je delší než u žen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tvorba moči začíná v nefronu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vývodné močové cesty mají ve své stěně jen hladkou svalovinu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nefron je ukončen sběrným kanálkem</w:t>
      </w:r>
    </w:p>
    <w:p w:rsidR="007C7A3F" w:rsidRPr="009C210E" w:rsidRDefault="007C7A3F" w:rsidP="00BD0B49">
      <w:pPr>
        <w:pStyle w:val="Odstavecseseznamem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Definitivní moči se u člověka za den vytvoří asi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1,5 l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2,5 l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3,5 l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4,5l</w:t>
      </w:r>
    </w:p>
    <w:p w:rsidR="007C7A3F" w:rsidRPr="009C210E" w:rsidRDefault="007C7A3F" w:rsidP="00BD0B49">
      <w:pPr>
        <w:pStyle w:val="Odstavecseseznamem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Tvorba moči začíná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ledvinné pánvičce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ledvinových kalíšcích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glomerulech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močovodu</w:t>
      </w:r>
    </w:p>
    <w:p w:rsidR="007C7A3F" w:rsidRPr="009C210E" w:rsidRDefault="007C7A3F" w:rsidP="00BD0B49">
      <w:pPr>
        <w:pStyle w:val="Odstavecseseznamem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Hormon renin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produkován adenohypofýzou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tkáňový hormon produkován ledvinami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produkován kůrou nadledvin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ovlivňuje zpětné vstřebávání sodných iontů</w:t>
      </w:r>
    </w:p>
    <w:p w:rsidR="007C7A3F" w:rsidRPr="009C210E" w:rsidRDefault="007C7A3F" w:rsidP="00BD0B49">
      <w:pPr>
        <w:pStyle w:val="Odstavecseseznamem"/>
        <w:numPr>
          <w:ilvl w:val="0"/>
          <w:numId w:val="2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Tzv. pulzující vakuola u trepky velké (prvoků) zajišťuje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trávení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pohyb</w:t>
      </w:r>
    </w:p>
    <w:p w:rsid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rozmnožování</w:t>
      </w:r>
    </w:p>
    <w:p w:rsidR="007C7A3F" w:rsidRPr="007C7A3F" w:rsidRDefault="007C7A3F" w:rsidP="00BD0B49">
      <w:pPr>
        <w:pStyle w:val="Odstavecseseznamem"/>
        <w:numPr>
          <w:ilvl w:val="1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vylučování</w:t>
      </w:r>
    </w:p>
    <w:p w:rsidR="00ED2DA3" w:rsidRDefault="00ED2DA3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5029D" w:rsidRDefault="0075029D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5029D" w:rsidRDefault="0075029D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5029D" w:rsidRDefault="0075029D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D2DA3" w:rsidRPr="00ED2DA3" w:rsidRDefault="00ED2DA3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D00AE" w:rsidRDefault="005C4A5D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Řešení: 1</w:t>
      </w:r>
      <w:r w:rsidR="007C7A3F">
        <w:rPr>
          <w:rFonts w:ascii="Tahoma" w:hAnsi="Tahoma" w:cs="Tahoma"/>
          <w:sz w:val="24"/>
          <w:szCs w:val="24"/>
        </w:rPr>
        <w:t>C, 2A, 3C, 4B, 5D.</w:t>
      </w:r>
    </w:p>
    <w:p w:rsidR="001D00AE" w:rsidRPr="005836FE" w:rsidRDefault="001D00AE" w:rsidP="00BD0B49">
      <w:pPr>
        <w:spacing w:after="0" w:line="360" w:lineRule="auto"/>
        <w:rPr>
          <w:rFonts w:ascii="Tahoma" w:hAnsi="Tahoma" w:cs="Tahoma"/>
          <w:sz w:val="24"/>
          <w:szCs w:val="24"/>
        </w:rPr>
        <w:sectPr w:rsidR="001D00AE" w:rsidRPr="005836FE" w:rsidSect="005B4892">
          <w:headerReference w:type="default" r:id="rId15"/>
          <w:footerReference w:type="default" r:id="rId16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51F6C" w:rsidRPr="00D51F6C" w:rsidRDefault="00D51F6C" w:rsidP="00BD0B49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D2DA3" w:rsidRPr="009C210E" w:rsidRDefault="007C7A3F" w:rsidP="00BD0B49">
      <w:pPr>
        <w:pStyle w:val="Odstavecseseznamem"/>
        <w:numPr>
          <w:ilvl w:val="0"/>
          <w:numId w:val="2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Močový měchýř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7C7A3F" w:rsidRDefault="007C7A3F" w:rsidP="00BD0B49">
      <w:pPr>
        <w:pStyle w:val="Odstavecseseznamem"/>
        <w:numPr>
          <w:ilvl w:val="0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má kapacitu až 250 ml</w:t>
      </w:r>
    </w:p>
    <w:p w:rsidR="007C7A3F" w:rsidRDefault="007C7A3F" w:rsidP="00BD0B49">
      <w:pPr>
        <w:pStyle w:val="Odstavecseseznamem"/>
        <w:numPr>
          <w:ilvl w:val="0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má kapacitu až 700 ml</w:t>
      </w:r>
    </w:p>
    <w:p w:rsidR="007C7A3F" w:rsidRDefault="007C7A3F" w:rsidP="00BD0B49">
      <w:pPr>
        <w:pStyle w:val="Odstavecseseznamem"/>
        <w:numPr>
          <w:ilvl w:val="0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 uložen před stydkou sponou</w:t>
      </w:r>
    </w:p>
    <w:p w:rsidR="007C7A3F" w:rsidRDefault="007C7A3F" w:rsidP="00BD0B49">
      <w:pPr>
        <w:pStyle w:val="Odstavecseseznamem"/>
        <w:numPr>
          <w:ilvl w:val="0"/>
          <w:numId w:val="2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jeho vyprazdňování neovládáme vůlí</w:t>
      </w:r>
    </w:p>
    <w:p w:rsidR="00ED2DA3" w:rsidRPr="009C210E" w:rsidRDefault="005D39CB" w:rsidP="00BD0B49">
      <w:pPr>
        <w:pStyle w:val="Odstavecseseznamem"/>
        <w:numPr>
          <w:ilvl w:val="0"/>
          <w:numId w:val="2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 xml:space="preserve">Na řízení činnosti </w:t>
      </w:r>
      <w:r w:rsidR="007C7A3F" w:rsidRPr="009C210E">
        <w:rPr>
          <w:rFonts w:ascii="Tahoma" w:hAnsi="Tahoma" w:cs="Tahoma"/>
          <w:b/>
          <w:sz w:val="24"/>
          <w:szCs w:val="24"/>
        </w:rPr>
        <w:t xml:space="preserve">ledvin se </w:t>
      </w:r>
      <w:r w:rsidR="007C7A3F" w:rsidRPr="009C210E">
        <w:rPr>
          <w:rFonts w:ascii="Tahoma" w:hAnsi="Tahoma" w:cs="Tahoma"/>
          <w:b/>
          <w:sz w:val="24"/>
          <w:szCs w:val="24"/>
          <w:u w:val="single"/>
        </w:rPr>
        <w:t>nepodílí</w:t>
      </w:r>
      <w:r w:rsidR="00505175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7C7A3F" w:rsidRDefault="007C7A3F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aldosteron</w:t>
      </w:r>
    </w:p>
    <w:p w:rsidR="007C7A3F" w:rsidRDefault="007C7A3F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antidiuretický hormon</w:t>
      </w:r>
    </w:p>
    <w:p w:rsidR="007C7A3F" w:rsidRDefault="007C7A3F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renin</w:t>
      </w:r>
    </w:p>
    <w:p w:rsidR="007C7A3F" w:rsidRDefault="007C7A3F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hormon příštítných tělísek</w:t>
      </w:r>
    </w:p>
    <w:p w:rsidR="00ED2DA3" w:rsidRPr="009C210E" w:rsidRDefault="005D39CB" w:rsidP="00BD0B49">
      <w:pPr>
        <w:pStyle w:val="Odstavecseseznamem"/>
        <w:numPr>
          <w:ilvl w:val="0"/>
          <w:numId w:val="2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 xml:space="preserve">Hlavní dusíkatou </w:t>
      </w:r>
      <w:r w:rsidR="007C7A3F" w:rsidRPr="009C210E">
        <w:rPr>
          <w:rFonts w:ascii="Tahoma" w:hAnsi="Tahoma" w:cs="Tahoma"/>
          <w:b/>
          <w:sz w:val="24"/>
          <w:szCs w:val="24"/>
        </w:rPr>
        <w:t>látkou obsaženou v moči člověka je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7C7A3F" w:rsidRDefault="007C7A3F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močovina</w:t>
      </w:r>
    </w:p>
    <w:p w:rsidR="007C7A3F" w:rsidRDefault="007C7A3F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kyselina močová</w:t>
      </w:r>
    </w:p>
    <w:p w:rsidR="007C7A3F" w:rsidRDefault="007C7A3F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dusičnan amonný</w:t>
      </w:r>
    </w:p>
    <w:p w:rsidR="007C7A3F" w:rsidRDefault="007C7A3F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amoniak</w:t>
      </w:r>
    </w:p>
    <w:p w:rsidR="007C7A3F" w:rsidRPr="009C210E" w:rsidRDefault="005D39CB" w:rsidP="00BD0B49">
      <w:pPr>
        <w:pStyle w:val="Odstavecseseznamem"/>
        <w:numPr>
          <w:ilvl w:val="0"/>
          <w:numId w:val="2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Co platí o nefronu</w:t>
      </w:r>
      <w:r w:rsidR="00505175">
        <w:rPr>
          <w:rFonts w:ascii="Tahoma" w:hAnsi="Tahoma" w:cs="Tahoma"/>
          <w:b/>
          <w:sz w:val="24"/>
          <w:szCs w:val="24"/>
        </w:rPr>
        <w:t>?</w:t>
      </w:r>
    </w:p>
    <w:p w:rsidR="007C7A3F" w:rsidRDefault="005D39CB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jedné ledvině je obsaženo asi 100 nefronů</w:t>
      </w:r>
    </w:p>
    <w:p w:rsidR="005D39CB" w:rsidRDefault="005D39CB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začíná </w:t>
      </w:r>
      <w:proofErr w:type="spellStart"/>
      <w:r>
        <w:rPr>
          <w:rFonts w:ascii="Tahoma" w:hAnsi="Tahoma" w:cs="Tahoma"/>
          <w:sz w:val="24"/>
          <w:szCs w:val="24"/>
        </w:rPr>
        <w:t>Bowmanovým</w:t>
      </w:r>
      <w:proofErr w:type="spellEnd"/>
      <w:r>
        <w:rPr>
          <w:rFonts w:ascii="Tahoma" w:hAnsi="Tahoma" w:cs="Tahoma"/>
          <w:sz w:val="24"/>
          <w:szCs w:val="24"/>
        </w:rPr>
        <w:t xml:space="preserve"> váčkem v kůře ledvin</w:t>
      </w:r>
    </w:p>
    <w:p w:rsidR="005D39CB" w:rsidRDefault="005D39CB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končí vinutým kanálkem 2. řádu</w:t>
      </w:r>
    </w:p>
    <w:p w:rsidR="005D39CB" w:rsidRDefault="005D39CB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glomerulu vzniká definitivní moč</w:t>
      </w:r>
    </w:p>
    <w:p w:rsidR="005D39CB" w:rsidRPr="009C210E" w:rsidRDefault="005D39CB" w:rsidP="00BD0B49">
      <w:pPr>
        <w:pStyle w:val="Odstavecseseznamem"/>
        <w:numPr>
          <w:ilvl w:val="0"/>
          <w:numId w:val="2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9C210E">
        <w:rPr>
          <w:rFonts w:ascii="Tahoma" w:hAnsi="Tahoma" w:cs="Tahoma"/>
          <w:b/>
          <w:sz w:val="24"/>
          <w:szCs w:val="24"/>
        </w:rPr>
        <w:t>Močovody</w:t>
      </w:r>
      <w:r w:rsidR="00505175">
        <w:rPr>
          <w:rFonts w:ascii="Tahoma" w:hAnsi="Tahoma" w:cs="Tahoma"/>
          <w:b/>
          <w:sz w:val="24"/>
          <w:szCs w:val="24"/>
        </w:rPr>
        <w:t>:</w:t>
      </w:r>
    </w:p>
    <w:p w:rsidR="005D39CB" w:rsidRDefault="005D39CB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odvádí z ledvin primární moč</w:t>
      </w:r>
    </w:p>
    <w:p w:rsidR="005D39CB" w:rsidRDefault="005D39CB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vedou z močového měchýře na povrch těla</w:t>
      </w:r>
    </w:p>
    <w:p w:rsidR="005D39CB" w:rsidRDefault="005D39CB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začínají v ledvinové pánvičce a končí v močovém měchýři</w:t>
      </w:r>
    </w:p>
    <w:p w:rsidR="005D39CB" w:rsidRPr="007C7A3F" w:rsidRDefault="005D39CB" w:rsidP="00BD0B49">
      <w:pPr>
        <w:pStyle w:val="Odstavecseseznamem"/>
        <w:numPr>
          <w:ilvl w:val="1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všechny močovody ústí na papile do ledvinové pánvičky</w:t>
      </w:r>
    </w:p>
    <w:p w:rsidR="007C7A3F" w:rsidRPr="007C7A3F" w:rsidRDefault="007C7A3F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5029D" w:rsidRDefault="0075029D" w:rsidP="0075029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C210E" w:rsidRDefault="009C210E" w:rsidP="0075029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C210E" w:rsidRPr="00ED2DA3" w:rsidRDefault="009C210E" w:rsidP="0075029D">
      <w:pPr>
        <w:spacing w:line="240" w:lineRule="auto"/>
        <w:rPr>
          <w:rFonts w:ascii="Tahoma" w:hAnsi="Tahoma" w:cs="Tahoma"/>
          <w:sz w:val="24"/>
          <w:szCs w:val="24"/>
        </w:rPr>
      </w:pPr>
    </w:p>
    <w:p w:rsidR="001D00AE" w:rsidRPr="00ED2DA3" w:rsidRDefault="00ED2DA3" w:rsidP="0075029D">
      <w:pPr>
        <w:spacing w:line="240" w:lineRule="auto"/>
        <w:rPr>
          <w:rFonts w:ascii="Tahoma" w:hAnsi="Tahoma" w:cs="Tahoma"/>
        </w:rPr>
      </w:pPr>
      <w:r w:rsidRPr="00ED2DA3">
        <w:rPr>
          <w:rFonts w:ascii="Tahoma" w:hAnsi="Tahoma" w:cs="Tahoma"/>
          <w:sz w:val="24"/>
          <w:szCs w:val="24"/>
        </w:rPr>
        <w:t xml:space="preserve">Řešení: </w:t>
      </w:r>
      <w:r w:rsidR="005D39CB">
        <w:rPr>
          <w:rFonts w:ascii="Tahoma" w:hAnsi="Tahoma" w:cs="Tahoma"/>
          <w:sz w:val="24"/>
          <w:szCs w:val="24"/>
        </w:rPr>
        <w:t>1B, 2D, 3A, 4B, 5C.</w:t>
      </w:r>
    </w:p>
    <w:p w:rsidR="001D00AE" w:rsidRPr="005836FE" w:rsidRDefault="001D00AE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1D00AE" w:rsidRPr="005836FE" w:rsidSect="005B4892">
          <w:headerReference w:type="default" r:id="rId17"/>
          <w:footerReference w:type="default" r:id="rId18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1D00AE" w:rsidRDefault="006603F7" w:rsidP="009F350F">
      <w:pPr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cs-CZ"/>
        </w:rPr>
        <w:lastRenderedPageBreak/>
        <w:pict>
          <v:shape id="Text Box 1000" o:spid="_x0000_s1054" type="#_x0000_t202" style="position:absolute;margin-left:-41.75pt;margin-top:-28.95pt;width:539.15pt;height:30.65pt;z-index:251658240;visibility:visible" strokecolor="#d8d8d8">
            <v:fill color2="#bfbfbf" rotate="t" angle="90" focus="100%" type="gradient"/>
            <v:textbox style="mso-next-textbox:#Text Box 1000">
              <w:txbxContent>
                <w:p w:rsidR="001D00AE" w:rsidRDefault="001D00AE" w:rsidP="009E05A1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>Laboratorní práce č. 7: Genetika</w:t>
                  </w:r>
                </w:p>
                <w:p w:rsidR="001D00AE" w:rsidRPr="00EB5899" w:rsidRDefault="001D00AE" w:rsidP="009E05A1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5" type="#_x0000_t202" style="position:absolute;margin-left:-41.75pt;margin-top:-28.95pt;width:539.15pt;height:30.65pt;z-index:251659264;visibility:visible" strokecolor="#d8d8d8">
            <v:fill color2="#bfbfbf" rotate="t" angle="90" focus="100%" type="gradient"/>
            <v:textbox style="mso-next-textbox:#_x0000_s1055">
              <w:txbxContent>
                <w:p w:rsidR="001D00AE" w:rsidRDefault="001D00AE" w:rsidP="009F350F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 xml:space="preserve">Laboratorní práce č. </w:t>
                  </w:r>
                  <w:r w:rsidR="00ED2DA3">
                    <w:rPr>
                      <w:spacing w:val="10"/>
                      <w:sz w:val="24"/>
                      <w:szCs w:val="24"/>
                    </w:rPr>
                    <w:t>1</w:t>
                  </w:r>
                  <w:r w:rsidR="007D4733">
                    <w:rPr>
                      <w:spacing w:val="10"/>
                      <w:sz w:val="24"/>
                      <w:szCs w:val="24"/>
                    </w:rPr>
                    <w:t>2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: </w:t>
                  </w:r>
                  <w:r w:rsidR="007D4733">
                    <w:rPr>
                      <w:spacing w:val="10"/>
                      <w:sz w:val="24"/>
                      <w:szCs w:val="24"/>
                    </w:rPr>
                    <w:t>Vylučovací soustava</w:t>
                  </w:r>
                </w:p>
                <w:p w:rsidR="007D4733" w:rsidRDefault="007D4733" w:rsidP="009F350F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</w:p>
                <w:p w:rsidR="001D00AE" w:rsidRPr="00EB5899" w:rsidRDefault="001D00AE" w:rsidP="009F350F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D00AE" w:rsidRDefault="00964AF0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 w:rsidR="005D39CB" w:rsidRPr="00964AF0">
        <w:rPr>
          <w:rFonts w:ascii="Tahoma" w:hAnsi="Tahoma" w:cs="Tahoma"/>
          <w:sz w:val="24"/>
          <w:szCs w:val="24"/>
        </w:rPr>
        <w:t xml:space="preserve"> glomerulu (jemná síť vlásečnic) se v </w:t>
      </w:r>
      <w:proofErr w:type="spellStart"/>
      <w:r w:rsidR="005D39CB" w:rsidRPr="00964AF0">
        <w:rPr>
          <w:rFonts w:ascii="Tahoma" w:hAnsi="Tahoma" w:cs="Tahoma"/>
          <w:sz w:val="24"/>
          <w:szCs w:val="24"/>
        </w:rPr>
        <w:t>Bowmanově</w:t>
      </w:r>
      <w:proofErr w:type="spellEnd"/>
      <w:r w:rsidR="005D39CB" w:rsidRPr="00964AF0">
        <w:rPr>
          <w:rFonts w:ascii="Tahoma" w:hAnsi="Tahoma" w:cs="Tahoma"/>
          <w:sz w:val="24"/>
          <w:szCs w:val="24"/>
        </w:rPr>
        <w:t xml:space="preserve"> váčku odevzdá větší část kapalných složek z krve – </w:t>
      </w:r>
      <w:proofErr w:type="spellStart"/>
      <w:r w:rsidR="005D39CB" w:rsidRPr="00964AF0">
        <w:rPr>
          <w:rFonts w:ascii="Tahoma" w:hAnsi="Tahoma" w:cs="Tahoma"/>
          <w:sz w:val="24"/>
          <w:szCs w:val="24"/>
        </w:rPr>
        <w:t>utrafiltrát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5D39CB" w:rsidRPr="00964AF0">
        <w:rPr>
          <w:rFonts w:ascii="Tahoma" w:hAnsi="Tahoma" w:cs="Tahoma"/>
          <w:sz w:val="24"/>
          <w:szCs w:val="24"/>
        </w:rPr>
        <w:t xml:space="preserve">ve vinutých kanálcích I. a II. řádu, rovných kanálcích a </w:t>
      </w:r>
      <w:proofErr w:type="spellStart"/>
      <w:r w:rsidR="005D39CB" w:rsidRPr="00964AF0">
        <w:rPr>
          <w:rFonts w:ascii="Tahoma" w:hAnsi="Tahoma" w:cs="Tahoma"/>
          <w:sz w:val="24"/>
          <w:szCs w:val="24"/>
        </w:rPr>
        <w:t>Henleově</w:t>
      </w:r>
      <w:proofErr w:type="spellEnd"/>
      <w:r w:rsidR="005D39CB" w:rsidRPr="00964AF0">
        <w:rPr>
          <w:rFonts w:ascii="Tahoma" w:hAnsi="Tahoma" w:cs="Tahoma"/>
          <w:sz w:val="24"/>
          <w:szCs w:val="24"/>
        </w:rPr>
        <w:t xml:space="preserve"> kličce </w:t>
      </w:r>
      <w:r>
        <w:rPr>
          <w:rFonts w:ascii="Tahoma" w:hAnsi="Tahoma" w:cs="Tahoma"/>
          <w:sz w:val="24"/>
          <w:szCs w:val="24"/>
        </w:rPr>
        <w:t xml:space="preserve">probíhá </w:t>
      </w:r>
      <w:r w:rsidR="005D39CB" w:rsidRPr="00964AF0">
        <w:rPr>
          <w:rFonts w:ascii="Tahoma" w:hAnsi="Tahoma" w:cs="Tahoma"/>
          <w:sz w:val="24"/>
          <w:szCs w:val="24"/>
        </w:rPr>
        <w:t xml:space="preserve">zpětné vstřebávání hlavně vody a rozpuštěných látek (glukóza, </w:t>
      </w:r>
      <w:proofErr w:type="spellStart"/>
      <w:r w:rsidR="005D39CB" w:rsidRPr="00964AF0">
        <w:rPr>
          <w:rFonts w:ascii="Tahoma" w:hAnsi="Tahoma" w:cs="Tahoma"/>
          <w:sz w:val="24"/>
          <w:szCs w:val="24"/>
        </w:rPr>
        <w:t>aminoyseliny</w:t>
      </w:r>
      <w:proofErr w:type="spellEnd"/>
      <w:r w:rsidR="005D39CB" w:rsidRPr="00964AF0">
        <w:rPr>
          <w:rFonts w:ascii="Tahoma" w:hAnsi="Tahoma" w:cs="Tahoma"/>
          <w:sz w:val="24"/>
          <w:szCs w:val="24"/>
        </w:rPr>
        <w:t>, minerály, některé vitamíny)</w:t>
      </w:r>
      <w:r>
        <w:rPr>
          <w:rFonts w:ascii="Tahoma" w:hAnsi="Tahoma" w:cs="Tahoma"/>
          <w:sz w:val="24"/>
          <w:szCs w:val="24"/>
        </w:rPr>
        <w:t xml:space="preserve">, </w:t>
      </w:r>
      <w:r w:rsidRPr="00964AF0">
        <w:rPr>
          <w:rFonts w:ascii="Tahoma" w:hAnsi="Tahoma" w:cs="Tahoma"/>
          <w:sz w:val="24"/>
          <w:szCs w:val="24"/>
        </w:rPr>
        <w:t xml:space="preserve">za 24 h </w:t>
      </w:r>
      <w:r>
        <w:rPr>
          <w:rFonts w:ascii="Tahoma" w:hAnsi="Tahoma" w:cs="Tahoma"/>
          <w:sz w:val="24"/>
          <w:szCs w:val="24"/>
        </w:rPr>
        <w:t xml:space="preserve">je </w:t>
      </w:r>
      <w:r w:rsidRPr="00964AF0">
        <w:rPr>
          <w:rFonts w:ascii="Tahoma" w:hAnsi="Tahoma" w:cs="Tahoma"/>
          <w:sz w:val="24"/>
          <w:szCs w:val="24"/>
        </w:rPr>
        <w:t>přefiltrováno 170 – 200 l primární moči</w:t>
      </w:r>
      <w:r>
        <w:rPr>
          <w:rFonts w:ascii="Tahoma" w:hAnsi="Tahoma" w:cs="Tahoma"/>
          <w:sz w:val="24"/>
          <w:szCs w:val="24"/>
        </w:rPr>
        <w:t>.</w:t>
      </w:r>
    </w:p>
    <w:p w:rsidR="00964AF0" w:rsidRDefault="00964AF0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C7DD3" w:rsidRPr="00964AF0" w:rsidRDefault="00964AF0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5D39CB" w:rsidRPr="00964AF0">
        <w:rPr>
          <w:rFonts w:ascii="Tahoma" w:hAnsi="Tahoma" w:cs="Tahoma"/>
          <w:sz w:val="24"/>
          <w:szCs w:val="24"/>
        </w:rPr>
        <w:t>oučasně probíhá vylučování látek tělu cizích, např. léky (antibiotika), různá barviva, rozpustné zplodiny metabolismu</w:t>
      </w:r>
      <w:r>
        <w:rPr>
          <w:rFonts w:ascii="Tahoma" w:hAnsi="Tahoma" w:cs="Tahoma"/>
          <w:sz w:val="24"/>
          <w:szCs w:val="24"/>
        </w:rPr>
        <w:t>, ta</w:t>
      </w:r>
      <w:r w:rsidR="005D39CB" w:rsidRPr="00964AF0">
        <w:rPr>
          <w:rFonts w:ascii="Tahoma" w:hAnsi="Tahoma" w:cs="Tahoma"/>
          <w:sz w:val="24"/>
          <w:szCs w:val="24"/>
        </w:rPr>
        <w:t>kto se vytvoří definitivní moč: 1 – 1,5 l / den</w:t>
      </w:r>
      <w:r>
        <w:rPr>
          <w:rFonts w:ascii="Tahoma" w:hAnsi="Tahoma" w:cs="Tahoma"/>
          <w:sz w:val="24"/>
          <w:szCs w:val="24"/>
        </w:rPr>
        <w:t>. D</w:t>
      </w:r>
      <w:r w:rsidR="005D39CB" w:rsidRPr="00964AF0">
        <w:rPr>
          <w:rFonts w:ascii="Tahoma" w:hAnsi="Tahoma" w:cs="Tahoma"/>
          <w:sz w:val="24"/>
          <w:szCs w:val="24"/>
        </w:rPr>
        <w:t>efinitivní moč postupuje do sběracích kanálků,</w:t>
      </w:r>
      <w:r>
        <w:rPr>
          <w:rFonts w:ascii="Tahoma" w:hAnsi="Tahoma" w:cs="Tahoma"/>
          <w:sz w:val="24"/>
          <w:szCs w:val="24"/>
        </w:rPr>
        <w:t xml:space="preserve"> přes ledvinové papily do ledvinových </w:t>
      </w:r>
      <w:r w:rsidR="005D39CB" w:rsidRPr="00964AF0">
        <w:rPr>
          <w:rFonts w:ascii="Tahoma" w:hAnsi="Tahoma" w:cs="Tahoma"/>
          <w:sz w:val="24"/>
          <w:szCs w:val="24"/>
        </w:rPr>
        <w:t>kalichů, ledv</w:t>
      </w:r>
      <w:r>
        <w:rPr>
          <w:rFonts w:ascii="Tahoma" w:hAnsi="Tahoma" w:cs="Tahoma"/>
          <w:sz w:val="24"/>
          <w:szCs w:val="24"/>
        </w:rPr>
        <w:t xml:space="preserve">inové pánvičky, </w:t>
      </w:r>
      <w:r w:rsidR="005D39CB" w:rsidRPr="00964AF0">
        <w:rPr>
          <w:rFonts w:ascii="Tahoma" w:hAnsi="Tahoma" w:cs="Tahoma"/>
          <w:sz w:val="24"/>
          <w:szCs w:val="24"/>
        </w:rPr>
        <w:t xml:space="preserve">do močovodu </w:t>
      </w:r>
      <w:r>
        <w:rPr>
          <w:rFonts w:ascii="Tahoma" w:hAnsi="Tahoma" w:cs="Tahoma"/>
          <w:sz w:val="24"/>
          <w:szCs w:val="24"/>
        </w:rPr>
        <w:t>a močového měchýře. Odtud močovou trubicí ven z těla.</w:t>
      </w:r>
    </w:p>
    <w:p w:rsidR="00964AF0" w:rsidRDefault="00964AF0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64AF0" w:rsidRDefault="00964AF0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Změna ve stabilním složení moči nasvědčuje možnosti chybné funkce ledvin nebo močového ústrojí (obsahuje např. cukr nebo bílkoviny)</w:t>
      </w:r>
    </w:p>
    <w:p w:rsidR="005D39CB" w:rsidRDefault="005D39CB" w:rsidP="00BD0B49">
      <w:pPr>
        <w:spacing w:before="12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BD0B49" w:rsidRDefault="001D00AE" w:rsidP="009F350F">
      <w:pPr>
        <w:spacing w:before="120"/>
        <w:rPr>
          <w:rFonts w:ascii="Tahoma" w:hAnsi="Tahoma" w:cs="Tahoma"/>
          <w:b/>
          <w:bCs/>
          <w:sz w:val="24"/>
          <w:szCs w:val="24"/>
        </w:rPr>
      </w:pPr>
      <w:r w:rsidRPr="00BD0B49">
        <w:rPr>
          <w:rFonts w:ascii="Tahoma" w:hAnsi="Tahoma" w:cs="Tahoma"/>
          <w:b/>
          <w:bCs/>
          <w:sz w:val="24"/>
          <w:szCs w:val="24"/>
        </w:rPr>
        <w:t>Úkoly:</w:t>
      </w:r>
      <w:r>
        <w:rPr>
          <w:rFonts w:ascii="Tahoma" w:hAnsi="Tahoma" w:cs="Tahoma"/>
          <w:b/>
          <w:bCs/>
          <w:sz w:val="24"/>
          <w:szCs w:val="24"/>
        </w:rPr>
        <w:tab/>
      </w:r>
    </w:p>
    <w:p w:rsidR="001D00AE" w:rsidRPr="00F9045A" w:rsidRDefault="001D00AE" w:rsidP="00BD0B49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7D4E91">
        <w:rPr>
          <w:rFonts w:ascii="Tahoma" w:hAnsi="Tahoma" w:cs="Tahoma"/>
          <w:b/>
          <w:bCs/>
          <w:sz w:val="24"/>
          <w:szCs w:val="24"/>
        </w:rPr>
        <w:t>1.</w:t>
      </w:r>
      <w:r w:rsidR="006603F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D4733">
        <w:rPr>
          <w:rFonts w:ascii="Tahoma" w:hAnsi="Tahoma" w:cs="Tahoma"/>
          <w:b/>
          <w:bCs/>
          <w:sz w:val="24"/>
          <w:szCs w:val="24"/>
        </w:rPr>
        <w:t>Pozorování trvalého preparátu řez ledvinou</w:t>
      </w:r>
    </w:p>
    <w:p w:rsidR="007D4733" w:rsidRDefault="001D00AE" w:rsidP="009F350F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F9045A">
        <w:rPr>
          <w:rFonts w:ascii="Tahoma" w:hAnsi="Tahoma" w:cs="Tahoma"/>
          <w:b/>
          <w:bCs/>
          <w:sz w:val="24"/>
          <w:szCs w:val="24"/>
        </w:rPr>
        <w:t xml:space="preserve">2. </w:t>
      </w:r>
      <w:r w:rsidR="007D4733">
        <w:rPr>
          <w:rFonts w:ascii="Tahoma" w:hAnsi="Tahoma" w:cs="Tahoma"/>
          <w:b/>
          <w:bCs/>
          <w:sz w:val="24"/>
          <w:szCs w:val="24"/>
        </w:rPr>
        <w:t xml:space="preserve">Vyšetřování moči: </w:t>
      </w:r>
    </w:p>
    <w:p w:rsidR="007D4733" w:rsidRDefault="007D4733" w:rsidP="007D4733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a) acid</w:t>
      </w:r>
      <w:r w:rsidR="008F3BA9">
        <w:rPr>
          <w:rFonts w:ascii="Tahoma" w:hAnsi="Tahoma" w:cs="Tahoma"/>
          <w:b/>
          <w:bCs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>bazická zkouška</w:t>
      </w:r>
    </w:p>
    <w:p w:rsidR="007D4733" w:rsidRDefault="007D4733" w:rsidP="007D4733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b) zkoušky na přítomnost bílkovin</w:t>
      </w:r>
    </w:p>
    <w:p w:rsidR="007D4733" w:rsidRDefault="007D4733" w:rsidP="007D4733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c) zkoušky na přítomnost cukrů</w:t>
      </w:r>
    </w:p>
    <w:p w:rsidR="001D00AE" w:rsidRPr="00F9045A" w:rsidRDefault="007D4733" w:rsidP="007D4733">
      <w:pPr>
        <w:spacing w:before="120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d) zkouška na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urobilinogen</w:t>
      </w:r>
      <w:proofErr w:type="spellEnd"/>
    </w:p>
    <w:p w:rsidR="001D00AE" w:rsidRPr="00F9045A" w:rsidRDefault="001D00AE" w:rsidP="007E61A2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7D4733" w:rsidRDefault="007D4733" w:rsidP="00F9045A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7D4733" w:rsidRDefault="007D4733" w:rsidP="007D473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Pomůcky:</w:t>
      </w:r>
    </w:p>
    <w:p w:rsidR="00501960" w:rsidRPr="007D4733" w:rsidRDefault="007D4733" w:rsidP="00BD0B49">
      <w:pPr>
        <w:spacing w:before="12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Čerstvá moč, </w:t>
      </w:r>
      <w:proofErr w:type="spellStart"/>
      <w:r>
        <w:rPr>
          <w:rFonts w:ascii="Tahoma" w:hAnsi="Tahoma" w:cs="Tahoma"/>
          <w:bCs/>
          <w:sz w:val="24"/>
          <w:szCs w:val="24"/>
        </w:rPr>
        <w:t>NaCl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Cs/>
          <w:sz w:val="24"/>
          <w:szCs w:val="24"/>
        </w:rPr>
        <w:t>hexakyanoželeznatan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tetradraselný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, 5-10% roztok kyseliny octové (ocet), kyselina </w:t>
      </w:r>
      <w:proofErr w:type="spellStart"/>
      <w:r>
        <w:rPr>
          <w:rFonts w:ascii="Tahoma" w:hAnsi="Tahoma" w:cs="Tahoma"/>
          <w:bCs/>
          <w:sz w:val="24"/>
          <w:szCs w:val="24"/>
        </w:rPr>
        <w:t>sulfosalicylová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, 10% </w:t>
      </w:r>
      <w:proofErr w:type="spellStart"/>
      <w:r>
        <w:rPr>
          <w:rFonts w:ascii="Tahoma" w:hAnsi="Tahoma" w:cs="Tahoma"/>
          <w:bCs/>
          <w:sz w:val="24"/>
          <w:szCs w:val="24"/>
        </w:rPr>
        <w:t>NaOH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Cs/>
          <w:sz w:val="24"/>
          <w:szCs w:val="24"/>
        </w:rPr>
        <w:t>Nylanderovo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činidlo, Fehlingovo činidlo, </w:t>
      </w:r>
      <w:proofErr w:type="spellStart"/>
      <w:r>
        <w:rPr>
          <w:rFonts w:ascii="Tahoma" w:hAnsi="Tahoma" w:cs="Tahoma"/>
          <w:bCs/>
          <w:sz w:val="24"/>
          <w:szCs w:val="24"/>
        </w:rPr>
        <w:t>Ehrlichovo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činidlo (aldehydové), indikační </w:t>
      </w:r>
      <w:proofErr w:type="spellStart"/>
      <w:r>
        <w:rPr>
          <w:rFonts w:ascii="Tahoma" w:hAnsi="Tahoma" w:cs="Tahoma"/>
          <w:bCs/>
          <w:sz w:val="24"/>
          <w:szCs w:val="24"/>
        </w:rPr>
        <w:t>Ph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-papírek, universální </w:t>
      </w:r>
      <w:proofErr w:type="spellStart"/>
      <w:r>
        <w:rPr>
          <w:rFonts w:ascii="Tahoma" w:hAnsi="Tahoma" w:cs="Tahoma"/>
          <w:bCs/>
          <w:sz w:val="24"/>
          <w:szCs w:val="24"/>
        </w:rPr>
        <w:t>hexaphanový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papírek.</w:t>
      </w:r>
    </w:p>
    <w:p w:rsidR="007D4733" w:rsidRPr="00F9045A" w:rsidRDefault="001D00AE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Úkol č. 1</w:t>
      </w:r>
      <w:r w:rsidRPr="005836FE">
        <w:rPr>
          <w:rFonts w:ascii="Tahoma" w:hAnsi="Tahoma" w:cs="Tahoma"/>
          <w:b/>
          <w:bCs/>
          <w:sz w:val="24"/>
          <w:szCs w:val="24"/>
        </w:rPr>
        <w:t>:</w:t>
      </w:r>
      <w:r w:rsidR="006603F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D4733">
        <w:rPr>
          <w:rFonts w:ascii="Tahoma" w:hAnsi="Tahoma" w:cs="Tahoma"/>
          <w:b/>
          <w:bCs/>
          <w:sz w:val="24"/>
          <w:szCs w:val="24"/>
        </w:rPr>
        <w:t>Pozorování trvalého preparátu řez ledvinou</w:t>
      </w:r>
    </w:p>
    <w:p w:rsidR="007D4733" w:rsidRPr="007D4733" w:rsidRDefault="007D4733" w:rsidP="00BD0B49">
      <w:pPr>
        <w:spacing w:line="360" w:lineRule="auto"/>
        <w:rPr>
          <w:rFonts w:ascii="Tahoma" w:hAnsi="Tahoma" w:cs="Tahoma"/>
          <w:bCs/>
          <w:sz w:val="24"/>
          <w:szCs w:val="24"/>
        </w:rPr>
      </w:pPr>
    </w:p>
    <w:p w:rsidR="001D00AE" w:rsidRDefault="001D00AE" w:rsidP="00BD0B4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Postup</w:t>
      </w:r>
      <w:r>
        <w:rPr>
          <w:rFonts w:ascii="Tahoma" w:hAnsi="Tahoma" w:cs="Tahoma"/>
          <w:sz w:val="24"/>
          <w:szCs w:val="24"/>
        </w:rPr>
        <w:t>:</w:t>
      </w:r>
    </w:p>
    <w:p w:rsidR="007D4733" w:rsidRDefault="007D4733" w:rsidP="00BD0B4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řezu ledvinou pozorujte korovou a dřeňovou část. V korové části pozorujte nefrony. Pozorovaný preparát zakreslete</w:t>
      </w:r>
      <w:r w:rsidR="00435E6B">
        <w:rPr>
          <w:rFonts w:ascii="Tahoma" w:hAnsi="Tahoma" w:cs="Tahoma"/>
          <w:sz w:val="24"/>
          <w:szCs w:val="24"/>
        </w:rPr>
        <w:t>.</w:t>
      </w:r>
    </w:p>
    <w:p w:rsidR="001D00AE" w:rsidRPr="005836FE" w:rsidRDefault="001D00AE" w:rsidP="00BD0B49">
      <w:pPr>
        <w:spacing w:line="360" w:lineRule="auto"/>
        <w:rPr>
          <w:rFonts w:ascii="Tahoma" w:hAnsi="Tahoma" w:cs="Tahoma"/>
          <w:sz w:val="24"/>
          <w:szCs w:val="24"/>
        </w:rPr>
      </w:pPr>
    </w:p>
    <w:p w:rsidR="001D00AE" w:rsidRPr="005836FE" w:rsidRDefault="005D39CB" w:rsidP="00BD0B49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="001D00AE" w:rsidRPr="005836FE">
        <w:rPr>
          <w:rFonts w:ascii="Tahoma" w:hAnsi="Tahoma" w:cs="Tahoma"/>
          <w:sz w:val="24"/>
          <w:szCs w:val="24"/>
        </w:rPr>
        <w:t>:</w:t>
      </w:r>
    </w:p>
    <w:p w:rsidR="001D00AE" w:rsidRPr="005836FE" w:rsidRDefault="001D00AE" w:rsidP="00BD0B49">
      <w:pPr>
        <w:spacing w:line="360" w:lineRule="auto"/>
        <w:rPr>
          <w:rFonts w:ascii="Tahoma" w:hAnsi="Tahoma" w:cs="Tahoma"/>
          <w:sz w:val="24"/>
          <w:szCs w:val="24"/>
        </w:rPr>
      </w:pPr>
    </w:p>
    <w:p w:rsidR="001D00AE" w:rsidRDefault="001D00AE" w:rsidP="00BD0B49">
      <w:pPr>
        <w:spacing w:line="360" w:lineRule="auto"/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bCs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1D00AE" w:rsidRPr="005836FE" w:rsidRDefault="001D00AE" w:rsidP="00BD0B49">
      <w:pPr>
        <w:spacing w:line="360" w:lineRule="auto"/>
        <w:rPr>
          <w:rFonts w:ascii="Tahoma" w:hAnsi="Tahoma" w:cs="Tahoma"/>
          <w:sz w:val="24"/>
          <w:szCs w:val="24"/>
        </w:rPr>
      </w:pPr>
    </w:p>
    <w:p w:rsidR="001D00AE" w:rsidRDefault="001D00AE" w:rsidP="00BD0B49">
      <w:pPr>
        <w:spacing w:before="12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Default="001D00AE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7D4733" w:rsidRDefault="001D00AE" w:rsidP="00BD0B49">
      <w:pPr>
        <w:spacing w:before="120" w:line="360" w:lineRule="auto"/>
        <w:rPr>
          <w:rFonts w:ascii="Tahoma" w:hAnsi="Tahoma" w:cs="Tahoma"/>
          <w:b/>
          <w:bCs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lastRenderedPageBreak/>
        <w:t xml:space="preserve">Úkol č. 2: </w:t>
      </w:r>
      <w:r w:rsidR="007D4733">
        <w:rPr>
          <w:rFonts w:ascii="Tahoma" w:hAnsi="Tahoma" w:cs="Tahoma"/>
          <w:b/>
          <w:bCs/>
          <w:sz w:val="24"/>
          <w:szCs w:val="24"/>
        </w:rPr>
        <w:t xml:space="preserve">Vyšetřování moči: </w:t>
      </w:r>
    </w:p>
    <w:p w:rsidR="007D4733" w:rsidRDefault="007D4733" w:rsidP="00BD0B49">
      <w:pPr>
        <w:spacing w:before="120" w:line="360" w:lineRule="auto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a) acid</w:t>
      </w:r>
      <w:r w:rsidR="008F3BA9">
        <w:rPr>
          <w:rFonts w:ascii="Tahoma" w:hAnsi="Tahoma" w:cs="Tahoma"/>
          <w:b/>
          <w:bCs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>bazická zkouška</w:t>
      </w:r>
    </w:p>
    <w:p w:rsidR="007D4733" w:rsidRDefault="007D4733" w:rsidP="00BD0B49">
      <w:pPr>
        <w:spacing w:before="120" w:line="360" w:lineRule="auto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b) zkoušky na přítomnost bílkovin</w:t>
      </w:r>
    </w:p>
    <w:p w:rsidR="007D4733" w:rsidRDefault="007D4733" w:rsidP="00BD0B49">
      <w:pPr>
        <w:spacing w:before="120" w:line="360" w:lineRule="auto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c) zkoušky na přítomnost cukrů</w:t>
      </w:r>
    </w:p>
    <w:p w:rsidR="007D4733" w:rsidRPr="00F9045A" w:rsidRDefault="007D4733" w:rsidP="00BD0B49">
      <w:pPr>
        <w:spacing w:before="120" w:line="360" w:lineRule="auto"/>
        <w:ind w:left="141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d) zkouška na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urobilinogen</w:t>
      </w:r>
      <w:proofErr w:type="spellEnd"/>
    </w:p>
    <w:p w:rsidR="00BD0B49" w:rsidRDefault="00BD0B49" w:rsidP="00BD0B49">
      <w:pPr>
        <w:spacing w:before="12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435E6B" w:rsidRDefault="001D00AE" w:rsidP="00BD0B49">
      <w:pPr>
        <w:spacing w:before="120" w:line="360" w:lineRule="auto"/>
        <w:rPr>
          <w:rFonts w:ascii="Tahoma" w:hAnsi="Tahoma" w:cs="Tahoma"/>
          <w:b/>
          <w:bCs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t>Postup</w:t>
      </w:r>
      <w:r w:rsidR="00A319C6">
        <w:rPr>
          <w:rFonts w:ascii="Tahoma" w:hAnsi="Tahoma" w:cs="Tahoma"/>
          <w:b/>
          <w:bCs/>
          <w:sz w:val="24"/>
          <w:szCs w:val="24"/>
        </w:rPr>
        <w:t>:</w:t>
      </w:r>
      <w:r w:rsidR="00435E6B">
        <w:rPr>
          <w:rFonts w:ascii="Tahoma" w:hAnsi="Tahoma" w:cs="Tahoma"/>
          <w:b/>
          <w:bCs/>
          <w:sz w:val="24"/>
          <w:szCs w:val="24"/>
        </w:rPr>
        <w:t xml:space="preserve">2a) </w:t>
      </w:r>
      <w:proofErr w:type="spellStart"/>
      <w:r w:rsidR="00435E6B">
        <w:rPr>
          <w:rFonts w:ascii="Tahoma" w:hAnsi="Tahoma" w:cs="Tahoma"/>
          <w:b/>
          <w:bCs/>
          <w:sz w:val="24"/>
          <w:szCs w:val="24"/>
        </w:rPr>
        <w:t>aci</w:t>
      </w:r>
      <w:r w:rsidR="006603F7">
        <w:rPr>
          <w:rFonts w:ascii="Tahoma" w:hAnsi="Tahoma" w:cs="Tahoma"/>
          <w:b/>
          <w:bCs/>
          <w:sz w:val="24"/>
          <w:szCs w:val="24"/>
        </w:rPr>
        <w:t>do</w:t>
      </w:r>
      <w:r w:rsidR="00435E6B">
        <w:rPr>
          <w:rFonts w:ascii="Tahoma" w:hAnsi="Tahoma" w:cs="Tahoma"/>
          <w:b/>
          <w:bCs/>
          <w:sz w:val="24"/>
          <w:szCs w:val="24"/>
        </w:rPr>
        <w:t>dibazická</w:t>
      </w:r>
      <w:proofErr w:type="spellEnd"/>
      <w:r w:rsidR="00435E6B">
        <w:rPr>
          <w:rFonts w:ascii="Tahoma" w:hAnsi="Tahoma" w:cs="Tahoma"/>
          <w:b/>
          <w:bCs/>
          <w:sz w:val="24"/>
          <w:szCs w:val="24"/>
        </w:rPr>
        <w:t xml:space="preserve"> zkouška</w:t>
      </w:r>
    </w:p>
    <w:p w:rsidR="001D00AE" w:rsidRDefault="00435E6B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Do čerstvé moči namočte universální indikační </w:t>
      </w:r>
      <w:proofErr w:type="spellStart"/>
      <w:r>
        <w:rPr>
          <w:rFonts w:ascii="Tahoma" w:hAnsi="Tahoma" w:cs="Tahoma"/>
          <w:bCs/>
          <w:sz w:val="24"/>
          <w:szCs w:val="24"/>
        </w:rPr>
        <w:t>Ph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-papírek. Na stupnici zjistěte podle zbarvení </w:t>
      </w:r>
      <w:proofErr w:type="spellStart"/>
      <w:r>
        <w:rPr>
          <w:rFonts w:ascii="Tahoma" w:hAnsi="Tahoma" w:cs="Tahoma"/>
          <w:bCs/>
          <w:sz w:val="24"/>
          <w:szCs w:val="24"/>
        </w:rPr>
        <w:t>Ph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moči, které by mělo být v kyselé oblasti.</w:t>
      </w:r>
    </w:p>
    <w:p w:rsidR="001D00AE" w:rsidRPr="009B0D71" w:rsidRDefault="001D00AE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Default="005D39CB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="001D00AE">
        <w:rPr>
          <w:rFonts w:ascii="Tahoma" w:hAnsi="Tahoma" w:cs="Tahoma"/>
          <w:b/>
          <w:bCs/>
          <w:sz w:val="24"/>
          <w:szCs w:val="24"/>
        </w:rPr>
        <w:t>:</w:t>
      </w:r>
    </w:p>
    <w:p w:rsidR="001D00AE" w:rsidRDefault="001D00AE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Default="001D00AE" w:rsidP="00BD0B4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="0063690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435E6B" w:rsidRDefault="00435E6B" w:rsidP="00BD0B49">
      <w:pPr>
        <w:spacing w:before="120" w:line="360" w:lineRule="auto"/>
        <w:rPr>
          <w:rFonts w:ascii="Tahoma" w:hAnsi="Tahoma" w:cs="Tahoma"/>
          <w:b/>
          <w:bCs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t>Postup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6603F7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2b)</w:t>
      </w:r>
      <w:r w:rsidR="006603F7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zkoušky na přítomnost bílkovin</w:t>
      </w:r>
    </w:p>
    <w:p w:rsidR="00435E6B" w:rsidRPr="00435E6B" w:rsidRDefault="008C2E17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1, </w:t>
      </w:r>
      <w:r w:rsidR="00435E6B" w:rsidRPr="00435E6B">
        <w:rPr>
          <w:rFonts w:ascii="Tahoma" w:hAnsi="Tahoma" w:cs="Tahoma"/>
          <w:bCs/>
          <w:sz w:val="24"/>
          <w:szCs w:val="24"/>
        </w:rPr>
        <w:t xml:space="preserve">Moč ve zkumavce zahřejte do varu a okyselte ji několika kapkami zředěné 5-10% kyseliny octové. K moči je dobré přidat několik krystalků </w:t>
      </w:r>
      <w:proofErr w:type="spellStart"/>
      <w:r w:rsidR="00435E6B" w:rsidRPr="00435E6B">
        <w:rPr>
          <w:rFonts w:ascii="Tahoma" w:hAnsi="Tahoma" w:cs="Tahoma"/>
          <w:bCs/>
          <w:sz w:val="24"/>
          <w:szCs w:val="24"/>
        </w:rPr>
        <w:t>NaCl</w:t>
      </w:r>
      <w:proofErr w:type="spellEnd"/>
      <w:r w:rsidR="00435E6B" w:rsidRPr="00435E6B">
        <w:rPr>
          <w:rFonts w:ascii="Tahoma" w:hAnsi="Tahoma" w:cs="Tahoma"/>
          <w:bCs/>
          <w:sz w:val="24"/>
          <w:szCs w:val="24"/>
        </w:rPr>
        <w:t>.</w:t>
      </w:r>
    </w:p>
    <w:p w:rsidR="00435E6B" w:rsidRDefault="008F3BA9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</w:t>
      </w:r>
      <w:r w:rsidR="00435E6B">
        <w:rPr>
          <w:rFonts w:ascii="Tahoma" w:hAnsi="Tahoma" w:cs="Tahoma"/>
          <w:bCs/>
          <w:sz w:val="24"/>
          <w:szCs w:val="24"/>
        </w:rPr>
        <w:t>ozi</w:t>
      </w:r>
      <w:r>
        <w:rPr>
          <w:rFonts w:ascii="Tahoma" w:hAnsi="Tahoma" w:cs="Tahoma"/>
          <w:bCs/>
          <w:sz w:val="24"/>
          <w:szCs w:val="24"/>
        </w:rPr>
        <w:t>tivní reakce: vzniká bílý zákal.</w:t>
      </w:r>
    </w:p>
    <w:p w:rsidR="00435E6B" w:rsidRDefault="00435E6B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Kontrola přidáním vaječného bílku.</w:t>
      </w:r>
    </w:p>
    <w:p w:rsidR="008C2E17" w:rsidRDefault="008C2E17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</w:p>
    <w:p w:rsidR="00435E6B" w:rsidRDefault="00435E6B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2, Zkouška </w:t>
      </w:r>
      <w:proofErr w:type="spellStart"/>
      <w:r>
        <w:rPr>
          <w:rFonts w:ascii="Tahoma" w:hAnsi="Tahoma" w:cs="Tahoma"/>
          <w:bCs/>
          <w:sz w:val="24"/>
          <w:szCs w:val="24"/>
        </w:rPr>
        <w:t>hexakyanožele</w:t>
      </w:r>
      <w:r w:rsidR="00705C89">
        <w:rPr>
          <w:rFonts w:ascii="Tahoma" w:hAnsi="Tahoma" w:cs="Tahoma"/>
          <w:bCs/>
          <w:sz w:val="24"/>
          <w:szCs w:val="24"/>
        </w:rPr>
        <w:t>z</w:t>
      </w:r>
      <w:r>
        <w:rPr>
          <w:rFonts w:ascii="Tahoma" w:hAnsi="Tahoma" w:cs="Tahoma"/>
          <w:bCs/>
          <w:sz w:val="24"/>
          <w:szCs w:val="24"/>
        </w:rPr>
        <w:t>natanem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tetradraselným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(žlutou krevní solí)</w:t>
      </w:r>
    </w:p>
    <w:p w:rsidR="00435E6B" w:rsidRDefault="00435E6B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Moč silně okyselte 10 kapkami kyseliny octové a přidejte 5-10% roztoku</w:t>
      </w:r>
      <w:r w:rsidR="00636901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hexakyanožele</w:t>
      </w:r>
      <w:r w:rsidR="00705C89">
        <w:rPr>
          <w:rFonts w:ascii="Tahoma" w:hAnsi="Tahoma" w:cs="Tahoma"/>
          <w:bCs/>
          <w:sz w:val="24"/>
          <w:szCs w:val="24"/>
        </w:rPr>
        <w:t>z</w:t>
      </w:r>
      <w:r>
        <w:rPr>
          <w:rFonts w:ascii="Tahoma" w:hAnsi="Tahoma" w:cs="Tahoma"/>
          <w:bCs/>
          <w:sz w:val="24"/>
          <w:szCs w:val="24"/>
        </w:rPr>
        <w:t>natanu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tetradraselného</w:t>
      </w:r>
      <w:proofErr w:type="spellEnd"/>
      <w:r>
        <w:rPr>
          <w:rFonts w:ascii="Tahoma" w:hAnsi="Tahoma" w:cs="Tahoma"/>
          <w:bCs/>
          <w:sz w:val="24"/>
          <w:szCs w:val="24"/>
        </w:rPr>
        <w:t>.</w:t>
      </w:r>
    </w:p>
    <w:p w:rsidR="00435E6B" w:rsidRPr="00435E6B" w:rsidRDefault="00435E6B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Pozitivní reakce: vznik sraženiny.</w:t>
      </w:r>
    </w:p>
    <w:p w:rsidR="00435E6B" w:rsidRPr="009B0D71" w:rsidRDefault="00435E6B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435E6B" w:rsidRDefault="005D39CB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="00435E6B">
        <w:rPr>
          <w:rFonts w:ascii="Tahoma" w:hAnsi="Tahoma" w:cs="Tahoma"/>
          <w:b/>
          <w:bCs/>
          <w:sz w:val="24"/>
          <w:szCs w:val="24"/>
        </w:rPr>
        <w:t>:</w:t>
      </w:r>
    </w:p>
    <w:p w:rsidR="00435E6B" w:rsidRDefault="00435E6B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435E6B" w:rsidRDefault="00435E6B" w:rsidP="00BD0B4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="0063690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BD0B49" w:rsidRDefault="00BD0B49" w:rsidP="00BD0B49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435E6B" w:rsidRPr="009B0D71" w:rsidRDefault="00435E6B" w:rsidP="00BD0B49">
      <w:pPr>
        <w:spacing w:line="360" w:lineRule="auto"/>
        <w:rPr>
          <w:rFonts w:ascii="Tahoma" w:hAnsi="Tahoma" w:cs="Tahoma"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lastRenderedPageBreak/>
        <w:t>Postup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6603F7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2c)</w:t>
      </w:r>
      <w:r w:rsidR="006603F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C2E17">
        <w:rPr>
          <w:rFonts w:ascii="Tahoma" w:hAnsi="Tahoma" w:cs="Tahoma"/>
          <w:b/>
          <w:bCs/>
          <w:sz w:val="24"/>
          <w:szCs w:val="24"/>
        </w:rPr>
        <w:t>zkoušky na přítomnost cukrů</w:t>
      </w:r>
    </w:p>
    <w:p w:rsidR="008C2E17" w:rsidRDefault="008C2E17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1, Zkouška </w:t>
      </w:r>
      <w:proofErr w:type="spellStart"/>
      <w:r>
        <w:rPr>
          <w:rFonts w:ascii="Tahoma" w:hAnsi="Tahoma" w:cs="Tahoma"/>
          <w:bCs/>
          <w:sz w:val="24"/>
          <w:szCs w:val="24"/>
        </w:rPr>
        <w:t>Nylanderova</w:t>
      </w:r>
      <w:proofErr w:type="spellEnd"/>
    </w:p>
    <w:p w:rsidR="008C2E17" w:rsidRDefault="008C2E17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K moči přidejte 1/10 objemu </w:t>
      </w:r>
      <w:proofErr w:type="spellStart"/>
      <w:r>
        <w:rPr>
          <w:rFonts w:ascii="Tahoma" w:hAnsi="Tahoma" w:cs="Tahoma"/>
          <w:bCs/>
          <w:sz w:val="24"/>
          <w:szCs w:val="24"/>
        </w:rPr>
        <w:t>Nylanderova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činidla a zahřejte do varu. Obsahuje-li moč větší množství cukru, ihned vznikne hnědé zabarvení, které se mění až v černé. Při menším množství cukru roztok nejprve zežloutne a tmavne pomalu.</w:t>
      </w:r>
    </w:p>
    <w:p w:rsidR="008C2E17" w:rsidRDefault="008C2E17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2, Zkouška Fehlingova</w:t>
      </w:r>
    </w:p>
    <w:p w:rsidR="008C2E17" w:rsidRPr="00435E6B" w:rsidRDefault="008C2E17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Oba roztoky smíchejte těsně před použitím. K moči přidejte pár kapek tohoto činidla a zahřejte k varu. V přítomnosti cukru se ihned objeví žlutá nebo červenohnědá sraženina.</w:t>
      </w:r>
    </w:p>
    <w:p w:rsidR="00435E6B" w:rsidRPr="009B0D71" w:rsidRDefault="00435E6B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435E6B" w:rsidRDefault="005D39CB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="00435E6B">
        <w:rPr>
          <w:rFonts w:ascii="Tahoma" w:hAnsi="Tahoma" w:cs="Tahoma"/>
          <w:b/>
          <w:bCs/>
          <w:sz w:val="24"/>
          <w:szCs w:val="24"/>
        </w:rPr>
        <w:t>:</w:t>
      </w:r>
    </w:p>
    <w:p w:rsidR="00435E6B" w:rsidRDefault="00435E6B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435E6B" w:rsidRDefault="00435E6B" w:rsidP="00BD0B4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="0063690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1D00AE" w:rsidRPr="009B0D71" w:rsidRDefault="001D00AE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8C2E17" w:rsidRPr="00F9045A" w:rsidRDefault="008C2E17" w:rsidP="00BD0B49">
      <w:pPr>
        <w:spacing w:before="120" w:line="360" w:lineRule="auto"/>
        <w:rPr>
          <w:rFonts w:ascii="Tahoma" w:hAnsi="Tahoma" w:cs="Tahoma"/>
          <w:b/>
          <w:bCs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t>Postup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6603F7">
        <w:rPr>
          <w:rFonts w:ascii="Tahoma" w:hAnsi="Tahoma" w:cs="Tahoma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2d) zkouška na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urobilinogen</w:t>
      </w:r>
      <w:proofErr w:type="spellEnd"/>
    </w:p>
    <w:p w:rsidR="008C2E17" w:rsidRPr="00435E6B" w:rsidRDefault="008C2E17" w:rsidP="00BD0B49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Čerstvá moč zdravého člověka obsahuje minimální množství této látky. Zvyšuje se např. při infekční žloutence. Důkaz proveďte </w:t>
      </w:r>
      <w:proofErr w:type="spellStart"/>
      <w:r>
        <w:rPr>
          <w:rFonts w:ascii="Tahoma" w:hAnsi="Tahoma" w:cs="Tahoma"/>
          <w:sz w:val="24"/>
          <w:szCs w:val="24"/>
        </w:rPr>
        <w:t>Ehrlichovým</w:t>
      </w:r>
      <w:proofErr w:type="spellEnd"/>
      <w:r>
        <w:rPr>
          <w:rFonts w:ascii="Tahoma" w:hAnsi="Tahoma" w:cs="Tahoma"/>
          <w:sz w:val="24"/>
          <w:szCs w:val="24"/>
        </w:rPr>
        <w:t xml:space="preserve"> činidlem. K čerstvé moči přidejte 5 – 6 kapek činidla. </w:t>
      </w:r>
      <w:r w:rsidR="00E25DF7">
        <w:rPr>
          <w:rFonts w:ascii="Tahoma" w:hAnsi="Tahoma" w:cs="Tahoma"/>
          <w:sz w:val="24"/>
          <w:szCs w:val="24"/>
        </w:rPr>
        <w:t xml:space="preserve">Pokud je přítomen </w:t>
      </w:r>
      <w:proofErr w:type="spellStart"/>
      <w:r w:rsidR="00E25DF7">
        <w:rPr>
          <w:rFonts w:ascii="Tahoma" w:hAnsi="Tahoma" w:cs="Tahoma"/>
          <w:sz w:val="24"/>
          <w:szCs w:val="24"/>
        </w:rPr>
        <w:t>urobilinogen</w:t>
      </w:r>
      <w:proofErr w:type="spellEnd"/>
      <w:r w:rsidR="00E25DF7">
        <w:rPr>
          <w:rFonts w:ascii="Tahoma" w:hAnsi="Tahoma" w:cs="Tahoma"/>
          <w:sz w:val="24"/>
          <w:szCs w:val="24"/>
        </w:rPr>
        <w:t>, nastane za studena ihned červené zbarvení.</w:t>
      </w:r>
    </w:p>
    <w:p w:rsidR="008C2E17" w:rsidRPr="009B0D71" w:rsidRDefault="008C2E17" w:rsidP="00BD0B49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8C2E17" w:rsidRDefault="005D39CB" w:rsidP="008C2E17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="008C2E17">
        <w:rPr>
          <w:rFonts w:ascii="Tahoma" w:hAnsi="Tahoma" w:cs="Tahoma"/>
          <w:b/>
          <w:bCs/>
          <w:sz w:val="24"/>
          <w:szCs w:val="24"/>
        </w:rPr>
        <w:t>:</w:t>
      </w:r>
    </w:p>
    <w:p w:rsidR="008C2E17" w:rsidRDefault="008C2E17" w:rsidP="008C2E17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8C2E17" w:rsidRDefault="008C2E17" w:rsidP="008C2E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="0063690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BD0B49" w:rsidRDefault="00BD0B49" w:rsidP="008C2E17">
      <w:pPr>
        <w:rPr>
          <w:rFonts w:ascii="Tahoma" w:hAnsi="Tahoma" w:cs="Tahoma"/>
          <w:sz w:val="24"/>
          <w:szCs w:val="24"/>
        </w:rPr>
      </w:pPr>
    </w:p>
    <w:p w:rsidR="001D00AE" w:rsidRDefault="001D00AE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36FE">
        <w:rPr>
          <w:rFonts w:ascii="Tahoma" w:hAnsi="Tahoma" w:cs="Tahoma"/>
          <w:b/>
          <w:bCs/>
          <w:sz w:val="24"/>
          <w:szCs w:val="24"/>
        </w:rPr>
        <w:t>Zdroje:</w:t>
      </w:r>
    </w:p>
    <w:p w:rsidR="001D00AE" w:rsidRPr="005836FE" w:rsidRDefault="001D00AE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1D00AE" w:rsidRPr="007E61A2" w:rsidRDefault="001D00AE" w:rsidP="007E61A2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7E61A2">
        <w:rPr>
          <w:rFonts w:ascii="Tahoma" w:hAnsi="Tahoma" w:cs="Tahoma"/>
          <w:b/>
          <w:bCs/>
          <w:noProof/>
          <w:sz w:val="24"/>
          <w:szCs w:val="24"/>
        </w:rPr>
        <w:t>Jelínek, Jan a Zicháček, Vladimír.</w:t>
      </w:r>
      <w:r w:rsidRPr="007E61A2">
        <w:rPr>
          <w:rFonts w:ascii="Tahoma" w:hAnsi="Tahoma" w:cs="Tahoma"/>
          <w:i/>
          <w:iCs/>
          <w:noProof/>
          <w:sz w:val="24"/>
          <w:szCs w:val="24"/>
        </w:rPr>
        <w:t xml:space="preserve">Biologie pro gymnázia (teoretická a praktická část). </w:t>
      </w:r>
      <w:r w:rsidRPr="007E61A2">
        <w:rPr>
          <w:rFonts w:ascii="Tahoma" w:hAnsi="Tahoma" w:cs="Tahoma"/>
          <w:noProof/>
          <w:sz w:val="24"/>
          <w:szCs w:val="24"/>
        </w:rPr>
        <w:t>Olomouc : Nakladatelství Olomouc, 2005. ISBN 80-7182-177-2.</w:t>
      </w:r>
    </w:p>
    <w:p w:rsidR="007E61A2" w:rsidRPr="007E61A2" w:rsidRDefault="00C305A2" w:rsidP="007E61A2">
      <w:pPr>
        <w:pStyle w:val="Bibliografie"/>
        <w:shd w:val="clear" w:color="auto" w:fill="FFFFFF" w:themeFill="background1"/>
        <w:rPr>
          <w:rFonts w:ascii="Tahoma" w:hAnsi="Tahoma" w:cs="Tahoma"/>
          <w:noProof/>
          <w:sz w:val="24"/>
          <w:szCs w:val="24"/>
        </w:rPr>
      </w:pPr>
      <w:r w:rsidRPr="007E61A2">
        <w:rPr>
          <w:rFonts w:ascii="Tahoma" w:hAnsi="Tahoma" w:cs="Tahoma"/>
          <w:sz w:val="24"/>
          <w:szCs w:val="24"/>
        </w:rPr>
        <w:fldChar w:fldCharType="begin"/>
      </w:r>
      <w:r w:rsidR="007E61A2" w:rsidRPr="007E61A2">
        <w:rPr>
          <w:rFonts w:ascii="Tahoma" w:hAnsi="Tahoma" w:cs="Tahoma"/>
          <w:sz w:val="24"/>
          <w:szCs w:val="24"/>
        </w:rPr>
        <w:instrText xml:space="preserve"> BIBLIOGRAPHY  \l 1029 </w:instrText>
      </w:r>
      <w:r w:rsidRPr="007E61A2">
        <w:rPr>
          <w:rFonts w:ascii="Tahoma" w:hAnsi="Tahoma" w:cs="Tahoma"/>
          <w:sz w:val="24"/>
          <w:szCs w:val="24"/>
        </w:rPr>
        <w:fldChar w:fldCharType="separate"/>
      </w:r>
      <w:r w:rsidR="007E61A2" w:rsidRPr="007E61A2">
        <w:rPr>
          <w:rFonts w:ascii="Tahoma" w:hAnsi="Tahoma" w:cs="Tahoma"/>
          <w:b/>
          <w:bCs/>
          <w:noProof/>
          <w:sz w:val="24"/>
          <w:szCs w:val="24"/>
        </w:rPr>
        <w:t>Stloukal, Milan a Beneš, Josef a kol.</w:t>
      </w:r>
      <w:r w:rsidR="007E61A2" w:rsidRPr="007E61A2">
        <w:rPr>
          <w:rFonts w:ascii="Tahoma" w:hAnsi="Tahoma" w:cs="Tahoma"/>
          <w:i/>
          <w:iCs/>
          <w:noProof/>
          <w:sz w:val="24"/>
          <w:szCs w:val="24"/>
        </w:rPr>
        <w:t xml:space="preserve">Biologie pro III.ročník gymnázií. </w:t>
      </w:r>
      <w:r w:rsidR="007E61A2" w:rsidRPr="007E61A2">
        <w:rPr>
          <w:rFonts w:ascii="Tahoma" w:hAnsi="Tahoma" w:cs="Tahoma"/>
          <w:noProof/>
          <w:sz w:val="24"/>
          <w:szCs w:val="24"/>
        </w:rPr>
        <w:t>Praha : SPN v Praze, 1986.</w:t>
      </w:r>
    </w:p>
    <w:p w:rsidR="00012889" w:rsidRDefault="00C305A2" w:rsidP="00012889">
      <w:pPr>
        <w:rPr>
          <w:rFonts w:asciiTheme="minorHAnsi" w:hAnsiTheme="minorHAnsi" w:cstheme="minorHAnsi"/>
          <w:sz w:val="24"/>
          <w:szCs w:val="24"/>
        </w:rPr>
      </w:pPr>
      <w:r w:rsidRPr="007E61A2">
        <w:rPr>
          <w:rFonts w:ascii="Tahoma" w:hAnsi="Tahoma" w:cs="Tahoma"/>
          <w:sz w:val="24"/>
          <w:szCs w:val="24"/>
        </w:rPr>
        <w:fldChar w:fldCharType="end"/>
      </w:r>
      <w:r w:rsidR="00012889"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1D00AE" w:rsidRPr="00D51F6C" w:rsidRDefault="00012889" w:rsidP="0001288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Autoři: Ing. Pavla Plšková a Mgr. Jiří Horký</w:t>
      </w:r>
    </w:p>
    <w:sectPr w:rsidR="001D00AE" w:rsidRPr="00D51F6C" w:rsidSect="005B4892">
      <w:headerReference w:type="default" r:id="rId19"/>
      <w:footerReference w:type="default" r:id="rId2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72" w:rsidRDefault="00B91D72" w:rsidP="00526108">
      <w:pPr>
        <w:spacing w:after="0" w:line="240" w:lineRule="auto"/>
      </w:pPr>
      <w:r>
        <w:separator/>
      </w:r>
    </w:p>
  </w:endnote>
  <w:endnote w:type="continuationSeparator" w:id="0">
    <w:p w:rsidR="00B91D72" w:rsidRDefault="00B91D72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C5FF6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19050" t="0" r="5080" b="0"/>
          <wp:wrapNone/>
          <wp:docPr id="1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75" w:rsidRDefault="00505175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 w:rsidP="00526108">
    <w:pPr>
      <w:pStyle w:val="Zpat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72" w:rsidRDefault="00B91D72" w:rsidP="00526108">
      <w:pPr>
        <w:spacing w:after="0" w:line="240" w:lineRule="auto"/>
      </w:pPr>
      <w:r>
        <w:separator/>
      </w:r>
    </w:p>
  </w:footnote>
  <w:footnote w:type="continuationSeparator" w:id="0">
    <w:p w:rsidR="00B91D72" w:rsidRDefault="00B91D72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6603F7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2050" type="#_x0000_t202" style="position:absolute;margin-left:-42.3pt;margin-top:-12.9pt;width:539.15pt;height:30.65pt;z-index:251654144;visibility:visible" strokecolor="#d8d8d8">
          <v:fill color2="#bfbfbf" rotate="t" angle="90" focus="100%" type="gradient"/>
          <v:textbox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51" style="position:absolute;margin-left:-42.3pt;margin-top:-12.9pt;width:538.5pt;height:786.1pt;z-index:-251663360;visibility:visible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6603F7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2" type="#_x0000_t202" style="position:absolute;margin-left:-40.05pt;margin-top:-6.9pt;width:539.15pt;height:30.65pt;z-index:251659264;visibility:visible" strokecolor="#bfbfbf">
          <v:fill color2="#bfbfbf" rotate="t" angle="90" focus="100%" type="gradient"/>
          <v:textbox style="mso-next-textbox:#Text Box 30"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53" style="position:absolute;margin-left:-40.05pt;margin-top:-6.9pt;width:538.5pt;height:786.1pt;z-index:-251656192;visibility:visible" filled="f" strokecolor="#bfbfbf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6603F7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4" type="#_x0000_t202" style="position:absolute;margin-left:-42.3pt;margin-top:-12.9pt;width:539.15pt;height:30.65pt;z-index:251656192;visibility:visible" strokecolor="#bfbfbf">
          <v:fill color2="#bfbfbf" rotate="t" angle="90" focus="100%" type="gradient"/>
          <v:textbox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5" style="position:absolute;margin-left:-42.3pt;margin-top:-12.9pt;width:538.5pt;height:786.1pt;z-index:-251661312;visibility:visible" filled="f" strokecolor="#bfbfbf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6603F7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6" type="#_x0000_t202" style="position:absolute;margin-left:-42.3pt;margin-top:-12.9pt;width:539.15pt;height:30.65pt;z-index:251658240;visibility:visible" strokecolor="#bfbfbf">
          <v:fill color2="#bfbfbf" rotate="t" angle="90" focus="100%" type="gradient"/>
          <v:textbox style="mso-next-textbox:#Text Box 12"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7" style="position:absolute;margin-left:-42.3pt;margin-top:-12.9pt;width:538.5pt;height:786.1pt;z-index:-251659264;visibility:visible" filled="f" strokecolor="#bfbfbf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6603F7">
    <w:pPr>
      <w:pStyle w:val="Zhlav"/>
    </w:pPr>
    <w:r>
      <w:rPr>
        <w:noProof/>
        <w:lang w:eastAsia="cs-CZ"/>
      </w:rPr>
      <w:pict>
        <v:rect id="Rectangle 31" o:spid="_x0000_s2058" style="position:absolute;margin-left:-42.3pt;margin-top:-7.65pt;width:538.5pt;height:786.1pt;z-index:-251655168;visibility:visible" filled="f" strokecolor="#bfbfb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A38"/>
    <w:multiLevelType w:val="hybridMultilevel"/>
    <w:tmpl w:val="A968A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6E"/>
    <w:multiLevelType w:val="hybridMultilevel"/>
    <w:tmpl w:val="3B628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259D"/>
    <w:multiLevelType w:val="hybridMultilevel"/>
    <w:tmpl w:val="786064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21ED4"/>
    <w:multiLevelType w:val="hybridMultilevel"/>
    <w:tmpl w:val="3CF048FE"/>
    <w:lvl w:ilvl="0" w:tplc="6F6AA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241C"/>
    <w:multiLevelType w:val="hybridMultilevel"/>
    <w:tmpl w:val="B8E4A2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92CFE"/>
    <w:multiLevelType w:val="hybridMultilevel"/>
    <w:tmpl w:val="32FC5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412B"/>
    <w:multiLevelType w:val="hybridMultilevel"/>
    <w:tmpl w:val="9FC86950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48AC3D86">
      <w:start w:val="1"/>
      <w:numFmt w:val="lowerLetter"/>
      <w:lvlText w:val="%2)"/>
      <w:lvlJc w:val="left"/>
      <w:pPr>
        <w:tabs>
          <w:tab w:val="num" w:pos="2835"/>
        </w:tabs>
        <w:ind w:left="2835" w:hanging="1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22EA2ABB"/>
    <w:multiLevelType w:val="multilevel"/>
    <w:tmpl w:val="84E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07379"/>
    <w:multiLevelType w:val="hybridMultilevel"/>
    <w:tmpl w:val="892864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31490"/>
    <w:multiLevelType w:val="hybridMultilevel"/>
    <w:tmpl w:val="3B964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60941"/>
    <w:multiLevelType w:val="hybridMultilevel"/>
    <w:tmpl w:val="62BE8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47393"/>
    <w:multiLevelType w:val="hybridMultilevel"/>
    <w:tmpl w:val="8EA4A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072AB"/>
    <w:multiLevelType w:val="hybridMultilevel"/>
    <w:tmpl w:val="715E9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96825"/>
    <w:multiLevelType w:val="hybridMultilevel"/>
    <w:tmpl w:val="E14CA2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45BDF"/>
    <w:multiLevelType w:val="hybridMultilevel"/>
    <w:tmpl w:val="E682B4F0"/>
    <w:lvl w:ilvl="0" w:tplc="C584F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677F3"/>
    <w:multiLevelType w:val="hybridMultilevel"/>
    <w:tmpl w:val="81DEB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F7C8B"/>
    <w:multiLevelType w:val="hybridMultilevel"/>
    <w:tmpl w:val="8766F4F2"/>
    <w:lvl w:ilvl="0" w:tplc="7280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6D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24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45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66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A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CE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CB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A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4E6B0E"/>
    <w:multiLevelType w:val="hybridMultilevel"/>
    <w:tmpl w:val="E8FCBF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009AE"/>
    <w:multiLevelType w:val="hybridMultilevel"/>
    <w:tmpl w:val="FA9CD3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85F3C"/>
    <w:multiLevelType w:val="hybridMultilevel"/>
    <w:tmpl w:val="AAF40468"/>
    <w:lvl w:ilvl="0" w:tplc="4754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2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47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8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EE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D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2A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22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9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1834BB"/>
    <w:multiLevelType w:val="hybridMultilevel"/>
    <w:tmpl w:val="9D2AF3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17CD7"/>
    <w:multiLevelType w:val="hybridMultilevel"/>
    <w:tmpl w:val="4DEEFE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2E498D"/>
    <w:multiLevelType w:val="hybridMultilevel"/>
    <w:tmpl w:val="01F0A0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1EEEB4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C5247A80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93A8D"/>
    <w:multiLevelType w:val="hybridMultilevel"/>
    <w:tmpl w:val="9FC86950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48AC3D86">
      <w:start w:val="1"/>
      <w:numFmt w:val="lowerLetter"/>
      <w:lvlText w:val="%2)"/>
      <w:lvlJc w:val="left"/>
      <w:pPr>
        <w:tabs>
          <w:tab w:val="num" w:pos="2835"/>
        </w:tabs>
        <w:ind w:left="2835" w:hanging="1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1144DA9"/>
    <w:multiLevelType w:val="hybridMultilevel"/>
    <w:tmpl w:val="D5C0E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D3A74"/>
    <w:multiLevelType w:val="hybridMultilevel"/>
    <w:tmpl w:val="A82AC6DA"/>
    <w:lvl w:ilvl="0" w:tplc="0E8444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1"/>
  </w:num>
  <w:num w:numId="5">
    <w:abstractNumId w:val="12"/>
  </w:num>
  <w:num w:numId="6">
    <w:abstractNumId w:val="24"/>
  </w:num>
  <w:num w:numId="7">
    <w:abstractNumId w:val="25"/>
  </w:num>
  <w:num w:numId="8">
    <w:abstractNumId w:val="13"/>
  </w:num>
  <w:num w:numId="9">
    <w:abstractNumId w:val="1"/>
  </w:num>
  <w:num w:numId="10">
    <w:abstractNumId w:val="17"/>
  </w:num>
  <w:num w:numId="11">
    <w:abstractNumId w:val="7"/>
  </w:num>
  <w:num w:numId="12">
    <w:abstractNumId w:val="2"/>
  </w:num>
  <w:num w:numId="13">
    <w:abstractNumId w:val="10"/>
  </w:num>
  <w:num w:numId="14">
    <w:abstractNumId w:val="8"/>
  </w:num>
  <w:num w:numId="15">
    <w:abstractNumId w:val="22"/>
  </w:num>
  <w:num w:numId="16">
    <w:abstractNumId w:val="6"/>
  </w:num>
  <w:num w:numId="17">
    <w:abstractNumId w:val="4"/>
  </w:num>
  <w:num w:numId="18">
    <w:abstractNumId w:val="15"/>
  </w:num>
  <w:num w:numId="19">
    <w:abstractNumId w:val="14"/>
  </w:num>
  <w:num w:numId="20">
    <w:abstractNumId w:val="16"/>
  </w:num>
  <w:num w:numId="21">
    <w:abstractNumId w:val="19"/>
  </w:num>
  <w:num w:numId="22">
    <w:abstractNumId w:val="23"/>
  </w:num>
  <w:num w:numId="23">
    <w:abstractNumId w:val="5"/>
  </w:num>
  <w:num w:numId="24">
    <w:abstractNumId w:val="3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08"/>
    <w:rsid w:val="00001821"/>
    <w:rsid w:val="00003AD2"/>
    <w:rsid w:val="0001135F"/>
    <w:rsid w:val="00012889"/>
    <w:rsid w:val="00033161"/>
    <w:rsid w:val="00046D15"/>
    <w:rsid w:val="00047B21"/>
    <w:rsid w:val="00062767"/>
    <w:rsid w:val="00073253"/>
    <w:rsid w:val="00097562"/>
    <w:rsid w:val="000B71C8"/>
    <w:rsid w:val="000C77FE"/>
    <w:rsid w:val="000D0B51"/>
    <w:rsid w:val="000E30EF"/>
    <w:rsid w:val="00102189"/>
    <w:rsid w:val="001049F1"/>
    <w:rsid w:val="001067BF"/>
    <w:rsid w:val="00110F1B"/>
    <w:rsid w:val="0011116C"/>
    <w:rsid w:val="001137DF"/>
    <w:rsid w:val="00113ED9"/>
    <w:rsid w:val="00135B0B"/>
    <w:rsid w:val="0014063E"/>
    <w:rsid w:val="00154E98"/>
    <w:rsid w:val="0017043D"/>
    <w:rsid w:val="0017073C"/>
    <w:rsid w:val="00186A8B"/>
    <w:rsid w:val="00191561"/>
    <w:rsid w:val="00194A5A"/>
    <w:rsid w:val="001C5FF6"/>
    <w:rsid w:val="001D00AE"/>
    <w:rsid w:val="001D11BB"/>
    <w:rsid w:val="001D44F9"/>
    <w:rsid w:val="001F4949"/>
    <w:rsid w:val="002273FC"/>
    <w:rsid w:val="0024148F"/>
    <w:rsid w:val="00243E54"/>
    <w:rsid w:val="002466C0"/>
    <w:rsid w:val="00256441"/>
    <w:rsid w:val="002630A5"/>
    <w:rsid w:val="002664EC"/>
    <w:rsid w:val="00270AF2"/>
    <w:rsid w:val="0029026C"/>
    <w:rsid w:val="00290BF7"/>
    <w:rsid w:val="00296115"/>
    <w:rsid w:val="0029764E"/>
    <w:rsid w:val="002A09EA"/>
    <w:rsid w:val="002A2E66"/>
    <w:rsid w:val="002A4518"/>
    <w:rsid w:val="002A4C06"/>
    <w:rsid w:val="002A5C67"/>
    <w:rsid w:val="002B29B8"/>
    <w:rsid w:val="002B529D"/>
    <w:rsid w:val="002B5BED"/>
    <w:rsid w:val="002C040E"/>
    <w:rsid w:val="002D227A"/>
    <w:rsid w:val="002D2883"/>
    <w:rsid w:val="002E4D44"/>
    <w:rsid w:val="002F12FC"/>
    <w:rsid w:val="002F5015"/>
    <w:rsid w:val="002F65E9"/>
    <w:rsid w:val="00301DA3"/>
    <w:rsid w:val="00314D5A"/>
    <w:rsid w:val="00315194"/>
    <w:rsid w:val="00326B4F"/>
    <w:rsid w:val="00335F29"/>
    <w:rsid w:val="003523A7"/>
    <w:rsid w:val="0036006B"/>
    <w:rsid w:val="00362EF5"/>
    <w:rsid w:val="0036701A"/>
    <w:rsid w:val="00381755"/>
    <w:rsid w:val="00393D5E"/>
    <w:rsid w:val="003A227F"/>
    <w:rsid w:val="003A2F81"/>
    <w:rsid w:val="003B1DE5"/>
    <w:rsid w:val="003B444B"/>
    <w:rsid w:val="003C457A"/>
    <w:rsid w:val="003C4D30"/>
    <w:rsid w:val="003D6C60"/>
    <w:rsid w:val="003E495B"/>
    <w:rsid w:val="004040A2"/>
    <w:rsid w:val="00416954"/>
    <w:rsid w:val="00422D08"/>
    <w:rsid w:val="00423F1E"/>
    <w:rsid w:val="0043093D"/>
    <w:rsid w:val="00435E6B"/>
    <w:rsid w:val="004463B0"/>
    <w:rsid w:val="004638C7"/>
    <w:rsid w:val="00463B1B"/>
    <w:rsid w:val="004801D8"/>
    <w:rsid w:val="00480BD4"/>
    <w:rsid w:val="00481218"/>
    <w:rsid w:val="00482C5D"/>
    <w:rsid w:val="004962C6"/>
    <w:rsid w:val="00496D42"/>
    <w:rsid w:val="004A4922"/>
    <w:rsid w:val="004B499F"/>
    <w:rsid w:val="004C07F3"/>
    <w:rsid w:val="004C1AC3"/>
    <w:rsid w:val="004C6F3B"/>
    <w:rsid w:val="004D5E76"/>
    <w:rsid w:val="00501960"/>
    <w:rsid w:val="00501F96"/>
    <w:rsid w:val="00502014"/>
    <w:rsid w:val="0050344F"/>
    <w:rsid w:val="00505175"/>
    <w:rsid w:val="00520505"/>
    <w:rsid w:val="00526108"/>
    <w:rsid w:val="0052712A"/>
    <w:rsid w:val="00530AE9"/>
    <w:rsid w:val="005332F6"/>
    <w:rsid w:val="005459C5"/>
    <w:rsid w:val="005515AD"/>
    <w:rsid w:val="00553856"/>
    <w:rsid w:val="00555A40"/>
    <w:rsid w:val="00565CA2"/>
    <w:rsid w:val="005836FE"/>
    <w:rsid w:val="00593777"/>
    <w:rsid w:val="005B41DB"/>
    <w:rsid w:val="005B4892"/>
    <w:rsid w:val="005B7586"/>
    <w:rsid w:val="005C09BE"/>
    <w:rsid w:val="005C2E1C"/>
    <w:rsid w:val="005C44BE"/>
    <w:rsid w:val="005C4A5D"/>
    <w:rsid w:val="005C664E"/>
    <w:rsid w:val="005D2DEE"/>
    <w:rsid w:val="005D39CB"/>
    <w:rsid w:val="005D575F"/>
    <w:rsid w:val="005E3F50"/>
    <w:rsid w:val="005F4009"/>
    <w:rsid w:val="005F7D1A"/>
    <w:rsid w:val="00601D2E"/>
    <w:rsid w:val="006040A6"/>
    <w:rsid w:val="00607048"/>
    <w:rsid w:val="00627149"/>
    <w:rsid w:val="00636901"/>
    <w:rsid w:val="00641EFC"/>
    <w:rsid w:val="00642ABD"/>
    <w:rsid w:val="006603F7"/>
    <w:rsid w:val="00672EA9"/>
    <w:rsid w:val="00675F53"/>
    <w:rsid w:val="006A5D3D"/>
    <w:rsid w:val="006F2225"/>
    <w:rsid w:val="006F50E1"/>
    <w:rsid w:val="00701D2F"/>
    <w:rsid w:val="00702EE1"/>
    <w:rsid w:val="00705C89"/>
    <w:rsid w:val="00710984"/>
    <w:rsid w:val="00720106"/>
    <w:rsid w:val="00735B55"/>
    <w:rsid w:val="0074369C"/>
    <w:rsid w:val="00746E9C"/>
    <w:rsid w:val="0075029D"/>
    <w:rsid w:val="00760218"/>
    <w:rsid w:val="00766979"/>
    <w:rsid w:val="00766AF3"/>
    <w:rsid w:val="00770043"/>
    <w:rsid w:val="00770807"/>
    <w:rsid w:val="00776963"/>
    <w:rsid w:val="00776A24"/>
    <w:rsid w:val="007953E7"/>
    <w:rsid w:val="00796C9B"/>
    <w:rsid w:val="00797D05"/>
    <w:rsid w:val="007A0594"/>
    <w:rsid w:val="007A2C1E"/>
    <w:rsid w:val="007A3982"/>
    <w:rsid w:val="007C7A3F"/>
    <w:rsid w:val="007C7DD3"/>
    <w:rsid w:val="007D3E38"/>
    <w:rsid w:val="007D4733"/>
    <w:rsid w:val="007D4E91"/>
    <w:rsid w:val="007D6C5D"/>
    <w:rsid w:val="007E2404"/>
    <w:rsid w:val="007E61A2"/>
    <w:rsid w:val="007E70F3"/>
    <w:rsid w:val="007F6F97"/>
    <w:rsid w:val="007F7353"/>
    <w:rsid w:val="00801AE6"/>
    <w:rsid w:val="00801BA2"/>
    <w:rsid w:val="00806252"/>
    <w:rsid w:val="00823CA5"/>
    <w:rsid w:val="008247B5"/>
    <w:rsid w:val="008363DC"/>
    <w:rsid w:val="00854750"/>
    <w:rsid w:val="00867C2B"/>
    <w:rsid w:val="008749E2"/>
    <w:rsid w:val="0087517A"/>
    <w:rsid w:val="00892762"/>
    <w:rsid w:val="00893EB0"/>
    <w:rsid w:val="0089755F"/>
    <w:rsid w:val="00897D0D"/>
    <w:rsid w:val="008A7A44"/>
    <w:rsid w:val="008C2D3D"/>
    <w:rsid w:val="008C2E17"/>
    <w:rsid w:val="008C54E7"/>
    <w:rsid w:val="008D1AB3"/>
    <w:rsid w:val="008D2B94"/>
    <w:rsid w:val="008E14AC"/>
    <w:rsid w:val="008E233A"/>
    <w:rsid w:val="008E5E59"/>
    <w:rsid w:val="008E722E"/>
    <w:rsid w:val="008F3BA9"/>
    <w:rsid w:val="008F47E0"/>
    <w:rsid w:val="008F4F9E"/>
    <w:rsid w:val="00901D00"/>
    <w:rsid w:val="00916516"/>
    <w:rsid w:val="00917B84"/>
    <w:rsid w:val="009276F2"/>
    <w:rsid w:val="009352DA"/>
    <w:rsid w:val="009445E2"/>
    <w:rsid w:val="00961B07"/>
    <w:rsid w:val="00964AF0"/>
    <w:rsid w:val="0097172E"/>
    <w:rsid w:val="00973796"/>
    <w:rsid w:val="009772DE"/>
    <w:rsid w:val="009776B4"/>
    <w:rsid w:val="00983389"/>
    <w:rsid w:val="009869DA"/>
    <w:rsid w:val="009873DF"/>
    <w:rsid w:val="00993BFD"/>
    <w:rsid w:val="009A09A1"/>
    <w:rsid w:val="009A22AA"/>
    <w:rsid w:val="009A530D"/>
    <w:rsid w:val="009B0D71"/>
    <w:rsid w:val="009C210E"/>
    <w:rsid w:val="009C288B"/>
    <w:rsid w:val="009D3951"/>
    <w:rsid w:val="009E05A1"/>
    <w:rsid w:val="009E139D"/>
    <w:rsid w:val="009E54A3"/>
    <w:rsid w:val="009E5725"/>
    <w:rsid w:val="009E6F57"/>
    <w:rsid w:val="009E7717"/>
    <w:rsid w:val="009F350F"/>
    <w:rsid w:val="00A04BB2"/>
    <w:rsid w:val="00A06095"/>
    <w:rsid w:val="00A159F9"/>
    <w:rsid w:val="00A17D5F"/>
    <w:rsid w:val="00A24ACC"/>
    <w:rsid w:val="00A27163"/>
    <w:rsid w:val="00A319C6"/>
    <w:rsid w:val="00A36CEB"/>
    <w:rsid w:val="00A529B9"/>
    <w:rsid w:val="00A81836"/>
    <w:rsid w:val="00A8430E"/>
    <w:rsid w:val="00A87A15"/>
    <w:rsid w:val="00A96214"/>
    <w:rsid w:val="00AA28E2"/>
    <w:rsid w:val="00AC5381"/>
    <w:rsid w:val="00AC79AA"/>
    <w:rsid w:val="00AE7A03"/>
    <w:rsid w:val="00AF0535"/>
    <w:rsid w:val="00B01C27"/>
    <w:rsid w:val="00B24565"/>
    <w:rsid w:val="00B25217"/>
    <w:rsid w:val="00B27179"/>
    <w:rsid w:val="00B4023D"/>
    <w:rsid w:val="00B40885"/>
    <w:rsid w:val="00B41119"/>
    <w:rsid w:val="00B43D41"/>
    <w:rsid w:val="00B4450B"/>
    <w:rsid w:val="00B46310"/>
    <w:rsid w:val="00B465CD"/>
    <w:rsid w:val="00B521CB"/>
    <w:rsid w:val="00B53AA8"/>
    <w:rsid w:val="00B56335"/>
    <w:rsid w:val="00B728F5"/>
    <w:rsid w:val="00B91D72"/>
    <w:rsid w:val="00B949C4"/>
    <w:rsid w:val="00B95E82"/>
    <w:rsid w:val="00BD0B49"/>
    <w:rsid w:val="00BD640F"/>
    <w:rsid w:val="00BE42D9"/>
    <w:rsid w:val="00BF4642"/>
    <w:rsid w:val="00BF6045"/>
    <w:rsid w:val="00C010F9"/>
    <w:rsid w:val="00C0199A"/>
    <w:rsid w:val="00C07AD3"/>
    <w:rsid w:val="00C305A2"/>
    <w:rsid w:val="00C30981"/>
    <w:rsid w:val="00C37F12"/>
    <w:rsid w:val="00C42FB9"/>
    <w:rsid w:val="00C461C2"/>
    <w:rsid w:val="00C613AF"/>
    <w:rsid w:val="00C62666"/>
    <w:rsid w:val="00C62E4E"/>
    <w:rsid w:val="00C71FDD"/>
    <w:rsid w:val="00C770F7"/>
    <w:rsid w:val="00C97668"/>
    <w:rsid w:val="00CC482E"/>
    <w:rsid w:val="00CE553E"/>
    <w:rsid w:val="00CF2E50"/>
    <w:rsid w:val="00CF5223"/>
    <w:rsid w:val="00D0303C"/>
    <w:rsid w:val="00D04E13"/>
    <w:rsid w:val="00D06ACC"/>
    <w:rsid w:val="00D41122"/>
    <w:rsid w:val="00D51F6C"/>
    <w:rsid w:val="00D5596A"/>
    <w:rsid w:val="00D56BFD"/>
    <w:rsid w:val="00D602DC"/>
    <w:rsid w:val="00D82DA4"/>
    <w:rsid w:val="00D848EA"/>
    <w:rsid w:val="00DB2EA2"/>
    <w:rsid w:val="00DB429F"/>
    <w:rsid w:val="00DB5390"/>
    <w:rsid w:val="00DB75C3"/>
    <w:rsid w:val="00DC0766"/>
    <w:rsid w:val="00DE4FFA"/>
    <w:rsid w:val="00DF1954"/>
    <w:rsid w:val="00DF4319"/>
    <w:rsid w:val="00DF711C"/>
    <w:rsid w:val="00E04D25"/>
    <w:rsid w:val="00E15333"/>
    <w:rsid w:val="00E25DF7"/>
    <w:rsid w:val="00E34F31"/>
    <w:rsid w:val="00E83B4D"/>
    <w:rsid w:val="00E918FB"/>
    <w:rsid w:val="00EA20FC"/>
    <w:rsid w:val="00EA354B"/>
    <w:rsid w:val="00EB07AC"/>
    <w:rsid w:val="00EB5899"/>
    <w:rsid w:val="00EB7AAC"/>
    <w:rsid w:val="00ED1462"/>
    <w:rsid w:val="00ED2DA3"/>
    <w:rsid w:val="00ED7CDC"/>
    <w:rsid w:val="00EF0D72"/>
    <w:rsid w:val="00F0193C"/>
    <w:rsid w:val="00F030E2"/>
    <w:rsid w:val="00F03A42"/>
    <w:rsid w:val="00F0485D"/>
    <w:rsid w:val="00F0495A"/>
    <w:rsid w:val="00F12697"/>
    <w:rsid w:val="00F15682"/>
    <w:rsid w:val="00F15D60"/>
    <w:rsid w:val="00F20EA1"/>
    <w:rsid w:val="00F30BB0"/>
    <w:rsid w:val="00F31D70"/>
    <w:rsid w:val="00F56EBF"/>
    <w:rsid w:val="00F70C6F"/>
    <w:rsid w:val="00F73674"/>
    <w:rsid w:val="00F74821"/>
    <w:rsid w:val="00F9045A"/>
    <w:rsid w:val="00F9056C"/>
    <w:rsid w:val="00FB149D"/>
    <w:rsid w:val="00FD2052"/>
    <w:rsid w:val="00FD2833"/>
    <w:rsid w:val="00FE384B"/>
    <w:rsid w:val="00FF2365"/>
    <w:rsid w:val="00FF268A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  <o:rules v:ext="edit">
        <o:r id="V:Rule2" type="connector" idref="#AutoShape 925"/>
        <o:r id="V:Rule4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86A8B"/>
    <w:pPr>
      <w:ind w:left="720"/>
    </w:pPr>
  </w:style>
  <w:style w:type="paragraph" w:customStyle="1" w:styleId="Odstavecseseznamem1">
    <w:name w:val="Odstavec se seznamem1"/>
    <w:basedOn w:val="Normln"/>
    <w:uiPriority w:val="99"/>
    <w:rsid w:val="00EA2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99"/>
    <w:rsid w:val="008D1A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99"/>
    <w:rsid w:val="005836FE"/>
  </w:style>
  <w:style w:type="table" w:styleId="Mkatabulky">
    <w:name w:val="Table Grid"/>
    <w:basedOn w:val="Normlntabulka"/>
    <w:uiPriority w:val="99"/>
    <w:rsid w:val="00A36CE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Stl86</b:Tag>
    <b:SourceType>Book</b:SourceType>
    <b:Guid>{AEF69678-4559-4BD2-A9A0-E909E49AE127}</b:Guid>
    <b:Author>
      <b:Author>
        <b:NameList>
          <b:Person>
            <b:Last>Stloukal</b:Last>
            <b:First>M.</b:First>
          </b:Person>
          <b:Person>
            <b:Last>Beneš</b:Last>
            <b:First>Josef</b:First>
            <b:Middle>a kol.</b:Middle>
          </b:Person>
        </b:NameList>
      </b:Author>
    </b:Author>
    <b:Title>Biologie pro III.ročník gymnázií</b:Title>
    <b:Year>1986</b:Year>
    <b:City>Praha</b:City>
    <b:Publisher>SPN v Praze</b:Publisher>
    <b:RefOrder>1</b:RefOrder>
  </b:Source>
</b:Sources>
</file>

<file path=customXml/itemProps1.xml><?xml version="1.0" encoding="utf-8"?>
<ds:datastoreItem xmlns:ds="http://schemas.openxmlformats.org/officeDocument/2006/customXml" ds:itemID="{A9FB7306-2124-4FAC-AEF0-2FDE344F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10</Pages>
  <Words>1095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profesor</cp:lastModifiedBy>
  <cp:revision>22</cp:revision>
  <cp:lastPrinted>2014-11-27T10:28:00Z</cp:lastPrinted>
  <dcterms:created xsi:type="dcterms:W3CDTF">2014-11-14T16:34:00Z</dcterms:created>
  <dcterms:modified xsi:type="dcterms:W3CDTF">2014-12-05T11:28:00Z</dcterms:modified>
</cp:coreProperties>
</file>