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A97599" w:rsidP="00A975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Dýchací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A975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CE3868">
              <w:rPr>
                <w:rFonts w:ascii="Arial" w:hAnsi="Arial" w:cs="Arial"/>
              </w:rPr>
              <w:t>4-PL1</w:t>
            </w:r>
            <w:r w:rsidR="00A975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="00CE3868">
              <w:rPr>
                <w:rFonts w:ascii="Arial" w:hAnsi="Arial" w:cs="Arial"/>
              </w:rPr>
              <w:t>JH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EC1E39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</w:t>
            </w:r>
            <w:r w:rsidR="004079AC">
              <w:rPr>
                <w:rFonts w:ascii="Arial" w:hAnsi="Arial" w:cs="Arial"/>
              </w:rPr>
              <w:t>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 xml:space="preserve">Gymnázium, Hranice, </w:t>
            </w:r>
            <w:proofErr w:type="spellStart"/>
            <w:r w:rsidRPr="00863700">
              <w:rPr>
                <w:rFonts w:ascii="Arial" w:hAnsi="Arial" w:cs="Arial"/>
              </w:rPr>
              <w:t>Zborovská</w:t>
            </w:r>
            <w:proofErr w:type="spellEnd"/>
            <w:r w:rsidRPr="00863700">
              <w:rPr>
                <w:rFonts w:ascii="Arial" w:hAnsi="Arial" w:cs="Arial"/>
              </w:rPr>
              <w:t xml:space="preserve">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863700">
              <w:rPr>
                <w:rFonts w:ascii="Arial" w:hAnsi="Arial" w:cs="Arial"/>
              </w:rPr>
              <w:t>Zborovská</w:t>
            </w:r>
            <w:proofErr w:type="spellEnd"/>
            <w:r w:rsidRPr="00863700">
              <w:rPr>
                <w:rFonts w:ascii="Arial" w:hAnsi="Arial" w:cs="Arial"/>
              </w:rPr>
              <w:t xml:space="preserve">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CE3868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AD08A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</w:t>
            </w:r>
          </w:p>
        </w:tc>
      </w:tr>
    </w:tbl>
    <w:p w:rsidR="00863700" w:rsidRDefault="00863700" w:rsidP="00863700"/>
    <w:p w:rsidR="00E7289D" w:rsidRDefault="00E7289D" w:rsidP="00863700"/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744FFE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Dýchací soustava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2C5C75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Jméno:</w:t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  <w:t>Datum</w:t>
      </w:r>
      <w:r w:rsidR="006C7700" w:rsidRPr="00C97981">
        <w:rPr>
          <w:rFonts w:ascii="Tahoma" w:hAnsi="Tahoma" w:cs="Tahoma"/>
          <w:sz w:val="24"/>
          <w:szCs w:val="24"/>
        </w:rPr>
        <w:t>:</w:t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Spolupracoval</w:t>
      </w:r>
      <w:r w:rsidR="006C7700" w:rsidRPr="00C97981">
        <w:rPr>
          <w:rFonts w:ascii="Tahoma" w:hAnsi="Tahoma" w:cs="Tahoma"/>
          <w:sz w:val="24"/>
          <w:szCs w:val="24"/>
        </w:rPr>
        <w:t>:</w:t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Třída:</w:t>
      </w: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793CA1" w:rsidRPr="00C97981" w:rsidRDefault="00793CA1" w:rsidP="002C5C75">
      <w:pPr>
        <w:contextualSpacing/>
        <w:rPr>
          <w:rFonts w:ascii="Tahoma" w:hAnsi="Tahoma" w:cs="Tahoma"/>
        </w:rPr>
      </w:pPr>
    </w:p>
    <w:p w:rsidR="006C7700" w:rsidRPr="00634D2A" w:rsidRDefault="001A3E99" w:rsidP="002C5C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Vypracování</w:t>
      </w:r>
      <w:r w:rsidR="006C7700" w:rsidRPr="00634D2A">
        <w:rPr>
          <w:rFonts w:cstheme="minorHAnsi"/>
          <w:sz w:val="28"/>
          <w:szCs w:val="28"/>
        </w:rPr>
        <w:t xml:space="preserve">: </w:t>
      </w:r>
    </w:p>
    <w:p w:rsidR="002C5C75" w:rsidRDefault="002C5C75" w:rsidP="002C5C75">
      <w:pPr>
        <w:contextualSpacing/>
        <w:rPr>
          <w:rFonts w:cstheme="minorHAnsi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2B6737" w:rsidRPr="00F9045A" w:rsidRDefault="002B6737" w:rsidP="002B673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Úkoly: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7D4E91">
        <w:rPr>
          <w:rFonts w:ascii="Tahoma" w:hAnsi="Tahoma" w:cs="Tahoma"/>
          <w:b/>
          <w:bCs/>
          <w:sz w:val="24"/>
          <w:szCs w:val="24"/>
        </w:rPr>
        <w:t>1.</w:t>
      </w:r>
      <w:r>
        <w:rPr>
          <w:rFonts w:ascii="Tahoma" w:hAnsi="Tahoma" w:cs="Tahoma"/>
          <w:b/>
          <w:bCs/>
          <w:sz w:val="24"/>
          <w:szCs w:val="24"/>
        </w:rPr>
        <w:t xml:space="preserve"> Měření vitální kapacity plic</w:t>
      </w:r>
    </w:p>
    <w:p w:rsidR="002B6737" w:rsidRPr="00F9045A" w:rsidRDefault="002B6737" w:rsidP="002B6737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2. </w:t>
      </w:r>
      <w:r>
        <w:rPr>
          <w:rFonts w:ascii="Tahoma" w:hAnsi="Tahoma" w:cs="Tahoma"/>
          <w:b/>
          <w:bCs/>
          <w:sz w:val="24"/>
          <w:szCs w:val="24"/>
        </w:rPr>
        <w:t>Měření objemu hrudníku</w:t>
      </w:r>
    </w:p>
    <w:p w:rsidR="002B6737" w:rsidRPr="00F9045A" w:rsidRDefault="002B6737" w:rsidP="002B6737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3. </w:t>
      </w:r>
      <w:r>
        <w:rPr>
          <w:rFonts w:ascii="Tahoma" w:hAnsi="Tahoma" w:cs="Tahoma"/>
          <w:b/>
          <w:bCs/>
          <w:sz w:val="24"/>
          <w:szCs w:val="24"/>
        </w:rPr>
        <w:t>Dýchání pipetou do vápenné vody</w:t>
      </w:r>
    </w:p>
    <w:p w:rsidR="002B6737" w:rsidRPr="00E918FB" w:rsidRDefault="002B6737" w:rsidP="002B6737">
      <w:pPr>
        <w:spacing w:before="120"/>
        <w:rPr>
          <w:rFonts w:ascii="Tahoma" w:hAnsi="Tahoma" w:cs="Tahoma"/>
          <w:sz w:val="24"/>
          <w:szCs w:val="24"/>
        </w:rPr>
      </w:pPr>
    </w:p>
    <w:p w:rsidR="002B6737" w:rsidRDefault="002B6737" w:rsidP="002B673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Pomůcky: </w:t>
      </w:r>
    </w:p>
    <w:p w:rsidR="002B6737" w:rsidRPr="00F22DC0" w:rsidRDefault="002B6737" w:rsidP="002B6737">
      <w:pPr>
        <w:rPr>
          <w:rFonts w:ascii="Tahoma" w:hAnsi="Tahoma" w:cs="Tahoma"/>
          <w:b/>
          <w:bCs/>
          <w:sz w:val="24"/>
          <w:szCs w:val="24"/>
        </w:rPr>
      </w:pPr>
      <w:r w:rsidRPr="00F22DC0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pirometr, dezinfekční prostředek (alkohol), čerstvá vápenná voda (do kádinky se 100 ml destilované vody přidáme lžičku </w:t>
      </w:r>
      <w:proofErr w:type="spellStart"/>
      <w:r>
        <w:rPr>
          <w:rFonts w:ascii="Tahoma" w:hAnsi="Tahoma" w:cs="Tahoma"/>
          <w:sz w:val="24"/>
          <w:szCs w:val="24"/>
        </w:rPr>
        <w:t>CaO</w:t>
      </w:r>
      <w:proofErr w:type="spellEnd"/>
      <w:r>
        <w:rPr>
          <w:rFonts w:ascii="Tahoma" w:hAnsi="Tahoma" w:cs="Tahoma"/>
          <w:sz w:val="24"/>
          <w:szCs w:val="24"/>
        </w:rPr>
        <w:t>, dobře promícháme a zfiltrujeme do láhve), pipeta, větší zkumavka, krejčovský metr.</w:t>
      </w:r>
    </w:p>
    <w:p w:rsidR="007F4F3C" w:rsidRDefault="007F4F3C" w:rsidP="00CE3868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7F4F3C" w:rsidRDefault="007F4F3C" w:rsidP="007F4F3C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2C6DB1" w:rsidRDefault="002C6DB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2B6737" w:rsidRPr="005836FE" w:rsidRDefault="002B6737" w:rsidP="002B6737">
      <w:pPr>
        <w:spacing w:before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1</w:t>
      </w:r>
      <w:r w:rsidRPr="005836FE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 xml:space="preserve"> Měření vitální kapacity plic</w:t>
      </w:r>
    </w:p>
    <w:p w:rsidR="002B6737" w:rsidRPr="00F9045A" w:rsidRDefault="002B6737" w:rsidP="002B6737">
      <w:pPr>
        <w:rPr>
          <w:rFonts w:ascii="Tahoma" w:hAnsi="Tahoma" w:cs="Tahoma"/>
          <w:sz w:val="24"/>
          <w:szCs w:val="24"/>
        </w:rPr>
      </w:pPr>
    </w:p>
    <w:p w:rsidR="002B6737" w:rsidRDefault="002B6737" w:rsidP="002B67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sz w:val="24"/>
          <w:szCs w:val="24"/>
        </w:rPr>
        <w:t>:</w:t>
      </w:r>
    </w:p>
    <w:p w:rsidR="002B6737" w:rsidRDefault="002B6737" w:rsidP="002B673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Vyšetřovaná osoba se 3x zhluboka nadechne a vydechne. Potom se maximálně nadechne a snaží se vydechnout všechen objem vzduchu z plic do spirometru. Stejný postup opakujte s malými prodlevami 3x a jen nejvyšší hodnotu vydechnutého vzduchu použijte jako skutečnou hodnotu k výpočtu.</w:t>
      </w:r>
    </w:p>
    <w:p w:rsidR="007F4F3C" w:rsidRPr="005836FE" w:rsidRDefault="007F4F3C" w:rsidP="007F4F3C">
      <w:pPr>
        <w:rPr>
          <w:rFonts w:ascii="Tahoma" w:hAnsi="Tahoma" w:cs="Tahoma"/>
          <w:sz w:val="24"/>
          <w:szCs w:val="24"/>
        </w:rPr>
      </w:pPr>
    </w:p>
    <w:p w:rsidR="00C955D3" w:rsidRDefault="00C955D3" w:rsidP="00C955D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8C0A8F" w:rsidRPr="005836FE" w:rsidRDefault="008C0A8F" w:rsidP="007F4F3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</w:p>
    <w:p w:rsidR="002C6DB1" w:rsidRDefault="002C6DB1" w:rsidP="007F4F3C">
      <w:pPr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7F4F3C" w:rsidRPr="005836FE" w:rsidRDefault="007F4F3C" w:rsidP="007F4F3C">
      <w:pPr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7F4F3C" w:rsidRPr="005836FE" w:rsidRDefault="007F4F3C" w:rsidP="007F4F3C">
      <w:pPr>
        <w:rPr>
          <w:rFonts w:ascii="Tahoma" w:hAnsi="Tahoma" w:cs="Tahoma"/>
          <w:sz w:val="24"/>
          <w:szCs w:val="24"/>
        </w:rPr>
      </w:pPr>
    </w:p>
    <w:p w:rsidR="000B0E3D" w:rsidRPr="005836FE" w:rsidRDefault="000B0E3D" w:rsidP="000B0E3D">
      <w:pPr>
        <w:contextualSpacing/>
        <w:rPr>
          <w:rFonts w:ascii="Tahoma" w:hAnsi="Tahoma" w:cs="Tahoma"/>
          <w:sz w:val="24"/>
          <w:szCs w:val="24"/>
        </w:rPr>
      </w:pPr>
    </w:p>
    <w:p w:rsidR="00EC1E39" w:rsidRDefault="00EC1E39" w:rsidP="000B0E3D">
      <w:p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B6737" w:rsidRPr="009B0D71" w:rsidRDefault="002B6737" w:rsidP="002B6737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>
        <w:rPr>
          <w:rFonts w:ascii="Tahoma" w:hAnsi="Tahoma" w:cs="Tahoma"/>
          <w:b/>
          <w:bCs/>
          <w:sz w:val="24"/>
          <w:szCs w:val="24"/>
        </w:rPr>
        <w:t>Měření objemu hrudníku</w:t>
      </w:r>
    </w:p>
    <w:p w:rsidR="002B6737" w:rsidRDefault="002B6737" w:rsidP="002B6737">
      <w:pPr>
        <w:rPr>
          <w:rFonts w:ascii="Tahoma" w:hAnsi="Tahoma" w:cs="Tahoma"/>
          <w:b/>
          <w:bCs/>
          <w:sz w:val="24"/>
          <w:szCs w:val="24"/>
        </w:rPr>
      </w:pPr>
    </w:p>
    <w:p w:rsidR="002B6737" w:rsidRPr="009B0D71" w:rsidRDefault="002B6737" w:rsidP="002B6737">
      <w:pPr>
        <w:rPr>
          <w:rFonts w:ascii="Tahoma" w:hAnsi="Tahoma" w:cs="Tahoma"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2B6737" w:rsidRDefault="002B6737" w:rsidP="002B6737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Pracujte ve dvojicích. Krejčovským metrem obejměte hrudník vyšetřované osoby tak, aby metr byl na zádech přes lopatky a vpředu přes prsní bradavky. Dbejte na to, aby metr na zádech nebyl níž. Měříme obvod při maximálním výdechu a při maximálním nádechu. Hodnoty zaznamenejte do tabulky.</w:t>
      </w:r>
    </w:p>
    <w:p w:rsidR="008C0A8F" w:rsidRPr="009B0D71" w:rsidRDefault="008C0A8F" w:rsidP="008C0A8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955D3" w:rsidRDefault="00C955D3" w:rsidP="00C955D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8C0A8F" w:rsidRDefault="008C0A8F" w:rsidP="008C0A8F">
      <w:pPr>
        <w:spacing w:after="0"/>
        <w:rPr>
          <w:rFonts w:ascii="Tahoma" w:hAnsi="Tahoma" w:cs="Tahoma"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6737" w:rsidTr="002B6737">
        <w:tc>
          <w:tcPr>
            <w:tcW w:w="2303" w:type="dxa"/>
          </w:tcPr>
          <w:p w:rsidR="002B6737" w:rsidRPr="002B6737" w:rsidRDefault="002B6737" w:rsidP="008C0A8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6737">
              <w:rPr>
                <w:rFonts w:ascii="Tahoma" w:hAnsi="Tahoma" w:cs="Tahoma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303" w:type="dxa"/>
          </w:tcPr>
          <w:p w:rsidR="002B6737" w:rsidRPr="002B6737" w:rsidRDefault="002B6737" w:rsidP="008C0A8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6737">
              <w:rPr>
                <w:rFonts w:ascii="Tahoma" w:hAnsi="Tahoma" w:cs="Tahoma"/>
                <w:b/>
                <w:bCs/>
                <w:sz w:val="24"/>
                <w:szCs w:val="24"/>
              </w:rPr>
              <w:t>Objem hrudníku normální</w:t>
            </w:r>
          </w:p>
        </w:tc>
        <w:tc>
          <w:tcPr>
            <w:tcW w:w="2303" w:type="dxa"/>
          </w:tcPr>
          <w:p w:rsidR="002B6737" w:rsidRPr="002B6737" w:rsidRDefault="002B6737" w:rsidP="008C0A8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6737">
              <w:rPr>
                <w:rFonts w:ascii="Tahoma" w:hAnsi="Tahoma" w:cs="Tahoma"/>
                <w:b/>
                <w:bCs/>
                <w:sz w:val="24"/>
                <w:szCs w:val="24"/>
              </w:rPr>
              <w:t>Objem hrudníku při nádechu</w:t>
            </w:r>
          </w:p>
        </w:tc>
        <w:tc>
          <w:tcPr>
            <w:tcW w:w="2303" w:type="dxa"/>
          </w:tcPr>
          <w:p w:rsidR="002B6737" w:rsidRPr="002B6737" w:rsidRDefault="002B6737" w:rsidP="008C0A8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6737">
              <w:rPr>
                <w:rFonts w:ascii="Tahoma" w:hAnsi="Tahoma" w:cs="Tahoma"/>
                <w:b/>
                <w:bCs/>
                <w:sz w:val="24"/>
                <w:szCs w:val="24"/>
              </w:rPr>
              <w:t>Objem hrudníku při výdechu</w:t>
            </w:r>
          </w:p>
        </w:tc>
      </w:tr>
      <w:tr w:rsidR="002B6737" w:rsidTr="002B6737"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B6737" w:rsidTr="002B6737"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2B6737" w:rsidTr="002B6737"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B6737" w:rsidRDefault="002B6737" w:rsidP="008C0A8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612BD9" w:rsidRDefault="00612BD9" w:rsidP="008C0A8F">
      <w:pPr>
        <w:spacing w:after="0"/>
        <w:rPr>
          <w:rFonts w:ascii="Tahoma" w:hAnsi="Tahoma" w:cs="Tahoma"/>
          <w:bCs/>
          <w:sz w:val="24"/>
          <w:szCs w:val="24"/>
        </w:rPr>
      </w:pPr>
    </w:p>
    <w:p w:rsidR="00E573D6" w:rsidRDefault="00E573D6" w:rsidP="008C0A8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C10D0" w:rsidRDefault="00CC10D0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8C0A8F" w:rsidRDefault="008C0A8F" w:rsidP="008C0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2E1D45" w:rsidRPr="00612BD9" w:rsidRDefault="002E1D45" w:rsidP="002E1D45"/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C955D3" w:rsidRDefault="00C955D3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3: Dýchání pipetou do vápenné vody</w:t>
      </w:r>
    </w:p>
    <w:p w:rsidR="00C955D3" w:rsidRDefault="00C955D3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955D3" w:rsidRPr="005515AD" w:rsidRDefault="00C955D3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955D3" w:rsidRDefault="00C955D3" w:rsidP="00C955D3">
      <w:pPr>
        <w:rPr>
          <w:rFonts w:ascii="Tahoma" w:hAnsi="Tahoma" w:cs="Tahoma"/>
          <w:sz w:val="24"/>
          <w:szCs w:val="24"/>
        </w:rPr>
      </w:pPr>
      <w:r w:rsidRPr="005515AD">
        <w:rPr>
          <w:rFonts w:ascii="Tahoma" w:hAnsi="Tahoma" w:cs="Tahoma"/>
          <w:b/>
          <w:bCs/>
          <w:sz w:val="24"/>
          <w:szCs w:val="24"/>
        </w:rPr>
        <w:t>Postup</w:t>
      </w:r>
      <w:r w:rsidRPr="005515AD">
        <w:rPr>
          <w:rFonts w:ascii="Tahoma" w:hAnsi="Tahoma" w:cs="Tahoma"/>
          <w:sz w:val="24"/>
          <w:szCs w:val="24"/>
        </w:rPr>
        <w:t xml:space="preserve">: </w:t>
      </w:r>
    </w:p>
    <w:p w:rsidR="00CC10D0" w:rsidRDefault="00C955D3" w:rsidP="00C955D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zkumavky nalijte asi 10 ml vápenné vody a pipetou vydechujte vzduch z plic. Sledujte reakci vápenné vody po několika výdeších. Výsledek vysvětlete.</w:t>
      </w:r>
    </w:p>
    <w:p w:rsidR="00C955D3" w:rsidRPr="005515AD" w:rsidRDefault="00C955D3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C10D0" w:rsidRDefault="00C955D3" w:rsidP="00CC10D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</w:t>
      </w:r>
      <w:r w:rsidR="00CC10D0">
        <w:rPr>
          <w:rFonts w:ascii="Tahoma" w:hAnsi="Tahoma" w:cs="Tahoma"/>
          <w:b/>
          <w:bCs/>
          <w:sz w:val="24"/>
          <w:szCs w:val="24"/>
        </w:rPr>
        <w:t>vání:</w:t>
      </w:r>
    </w:p>
    <w:p w:rsidR="00CC10D0" w:rsidRDefault="00CC10D0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Default="00E573D6" w:rsidP="00CC10D0">
      <w:pPr>
        <w:spacing w:after="0"/>
        <w:rPr>
          <w:rFonts w:ascii="Tahoma" w:hAnsi="Tahoma" w:cs="Tahoma"/>
          <w:bCs/>
          <w:noProof/>
          <w:sz w:val="24"/>
          <w:szCs w:val="24"/>
        </w:rPr>
      </w:pPr>
    </w:p>
    <w:p w:rsidR="00E573D6" w:rsidRPr="002E4ECA" w:rsidRDefault="00E573D6" w:rsidP="00CC10D0">
      <w:pPr>
        <w:spacing w:after="0"/>
        <w:rPr>
          <w:rFonts w:ascii="Tahoma" w:hAnsi="Tahoma" w:cs="Tahoma"/>
          <w:bCs/>
          <w:sz w:val="24"/>
          <w:szCs w:val="24"/>
        </w:rPr>
      </w:pPr>
    </w:p>
    <w:p w:rsidR="00CC10D0" w:rsidRDefault="00CC10D0" w:rsidP="00CC10D0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C10D0" w:rsidRDefault="00CC10D0" w:rsidP="00CC10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CC10D0" w:rsidRPr="005836FE" w:rsidRDefault="00CC10D0" w:rsidP="00CC10D0">
      <w:pPr>
        <w:rPr>
          <w:rFonts w:ascii="Tahoma" w:hAnsi="Tahoma" w:cs="Tahoma"/>
          <w:sz w:val="24"/>
          <w:szCs w:val="24"/>
        </w:rPr>
      </w:pPr>
    </w:p>
    <w:p w:rsidR="00CC10D0" w:rsidRDefault="00CC10D0" w:rsidP="00CC10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C5247" w:rsidRDefault="00CC10D0" w:rsidP="00CC10D0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EC1E39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Zdroje:</w:t>
      </w:r>
    </w:p>
    <w:p w:rsidR="00EC1E39" w:rsidRPr="005836FE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</w:p>
    <w:p w:rsidR="00E573D6" w:rsidRPr="00983389" w:rsidRDefault="00E573D6" w:rsidP="00E573D6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983389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9D69D4" w:rsidRPr="00C03A0E" w:rsidRDefault="009D69D4" w:rsidP="00E573D6">
      <w:pPr>
        <w:spacing w:after="0"/>
        <w:rPr>
          <w:rFonts w:ascii="Tahoma" w:hAnsi="Tahoma" w:cs="Tahoma"/>
          <w:sz w:val="24"/>
          <w:szCs w:val="24"/>
        </w:rPr>
      </w:pPr>
    </w:p>
    <w:sectPr w:rsidR="009D69D4" w:rsidRPr="00C03A0E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1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75" w:rsidRDefault="00691528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184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7F17FD">
      <w:rPr>
        <w:sz w:val="20"/>
        <w:szCs w:val="20"/>
      </w:rPr>
      <w:t>ateriál</w:t>
    </w:r>
    <w:r w:rsidR="002C5C75" w:rsidRPr="009A637D">
      <w:rPr>
        <w:sz w:val="20"/>
        <w:szCs w:val="20"/>
      </w:rPr>
      <w:t xml:space="preserve"> vznikl z prostředků grantového projektu OPVK</w:t>
    </w:r>
    <w:r w:rsidR="00E573D6">
      <w:rPr>
        <w:noProof/>
        <w:sz w:val="20"/>
        <w:szCs w:val="20"/>
      </w:rPr>
      <w:t>. © Mgr. Jiří Horký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1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09" w:rsidRDefault="00E04209" w:rsidP="00E04209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663"/>
    <w:multiLevelType w:val="hybridMultilevel"/>
    <w:tmpl w:val="B2F01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59002544"/>
    <w:multiLevelType w:val="hybridMultilevel"/>
    <w:tmpl w:val="CEB6DA48"/>
    <w:lvl w:ilvl="0" w:tplc="27A43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48B7"/>
    <w:multiLevelType w:val="hybridMultilevel"/>
    <w:tmpl w:val="B92C6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F6C"/>
    <w:multiLevelType w:val="hybridMultilevel"/>
    <w:tmpl w:val="4E72D108"/>
    <w:lvl w:ilvl="0" w:tplc="27A43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11C1"/>
    <w:multiLevelType w:val="hybridMultilevel"/>
    <w:tmpl w:val="6436D108"/>
    <w:lvl w:ilvl="0" w:tplc="2834A9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370A"/>
    <w:rsid w:val="00006931"/>
    <w:rsid w:val="0005241C"/>
    <w:rsid w:val="000A3D43"/>
    <w:rsid w:val="000B0E3D"/>
    <w:rsid w:val="000C45A8"/>
    <w:rsid w:val="000E6571"/>
    <w:rsid w:val="001A3E99"/>
    <w:rsid w:val="001C793A"/>
    <w:rsid w:val="001D4547"/>
    <w:rsid w:val="001E1A14"/>
    <w:rsid w:val="0020723B"/>
    <w:rsid w:val="0023249F"/>
    <w:rsid w:val="00234EF6"/>
    <w:rsid w:val="00273AF6"/>
    <w:rsid w:val="002B6737"/>
    <w:rsid w:val="002C5C75"/>
    <w:rsid w:val="002C6DB1"/>
    <w:rsid w:val="002E1D45"/>
    <w:rsid w:val="002E2ED8"/>
    <w:rsid w:val="00305EF7"/>
    <w:rsid w:val="0031370A"/>
    <w:rsid w:val="00322C36"/>
    <w:rsid w:val="0034028D"/>
    <w:rsid w:val="00345123"/>
    <w:rsid w:val="003709A3"/>
    <w:rsid w:val="0037113E"/>
    <w:rsid w:val="003A25D7"/>
    <w:rsid w:val="003D3F18"/>
    <w:rsid w:val="004079AC"/>
    <w:rsid w:val="00414323"/>
    <w:rsid w:val="0043252C"/>
    <w:rsid w:val="00436313"/>
    <w:rsid w:val="004E126E"/>
    <w:rsid w:val="005919D1"/>
    <w:rsid w:val="00592670"/>
    <w:rsid w:val="00592F03"/>
    <w:rsid w:val="00594EAB"/>
    <w:rsid w:val="00601DD8"/>
    <w:rsid w:val="00612BD9"/>
    <w:rsid w:val="006158B4"/>
    <w:rsid w:val="00634D2A"/>
    <w:rsid w:val="0065648C"/>
    <w:rsid w:val="006620D6"/>
    <w:rsid w:val="00666103"/>
    <w:rsid w:val="006815F5"/>
    <w:rsid w:val="00691528"/>
    <w:rsid w:val="006B33A7"/>
    <w:rsid w:val="006C2B37"/>
    <w:rsid w:val="006C6B05"/>
    <w:rsid w:val="006C7700"/>
    <w:rsid w:val="006E1EEB"/>
    <w:rsid w:val="006F1BEC"/>
    <w:rsid w:val="00735C08"/>
    <w:rsid w:val="00744FFE"/>
    <w:rsid w:val="00756658"/>
    <w:rsid w:val="00793CA1"/>
    <w:rsid w:val="007A1FB0"/>
    <w:rsid w:val="007A5A2A"/>
    <w:rsid w:val="007C5631"/>
    <w:rsid w:val="007E7FA8"/>
    <w:rsid w:val="007F17FD"/>
    <w:rsid w:val="007F4F3C"/>
    <w:rsid w:val="00817544"/>
    <w:rsid w:val="00820291"/>
    <w:rsid w:val="00827B08"/>
    <w:rsid w:val="00836E38"/>
    <w:rsid w:val="008523A9"/>
    <w:rsid w:val="00863700"/>
    <w:rsid w:val="0089269E"/>
    <w:rsid w:val="008B27D1"/>
    <w:rsid w:val="008C0A8F"/>
    <w:rsid w:val="008D5251"/>
    <w:rsid w:val="008D7A76"/>
    <w:rsid w:val="009215E4"/>
    <w:rsid w:val="009968DC"/>
    <w:rsid w:val="0099738C"/>
    <w:rsid w:val="009A328C"/>
    <w:rsid w:val="009A637D"/>
    <w:rsid w:val="009A7AE3"/>
    <w:rsid w:val="009B59D2"/>
    <w:rsid w:val="009C7123"/>
    <w:rsid w:val="009D69D4"/>
    <w:rsid w:val="00A17258"/>
    <w:rsid w:val="00A23D96"/>
    <w:rsid w:val="00A50A4B"/>
    <w:rsid w:val="00A62B4F"/>
    <w:rsid w:val="00A67F45"/>
    <w:rsid w:val="00A97599"/>
    <w:rsid w:val="00AB424E"/>
    <w:rsid w:val="00AC0A16"/>
    <w:rsid w:val="00AD08A8"/>
    <w:rsid w:val="00AF3847"/>
    <w:rsid w:val="00B15376"/>
    <w:rsid w:val="00B51ECD"/>
    <w:rsid w:val="00B52F95"/>
    <w:rsid w:val="00B60580"/>
    <w:rsid w:val="00B67A1B"/>
    <w:rsid w:val="00BC296B"/>
    <w:rsid w:val="00BE4D52"/>
    <w:rsid w:val="00C03A0E"/>
    <w:rsid w:val="00C32325"/>
    <w:rsid w:val="00C54DAE"/>
    <w:rsid w:val="00C80787"/>
    <w:rsid w:val="00C955D3"/>
    <w:rsid w:val="00C97981"/>
    <w:rsid w:val="00CB2694"/>
    <w:rsid w:val="00CC10D0"/>
    <w:rsid w:val="00CE3868"/>
    <w:rsid w:val="00D443F4"/>
    <w:rsid w:val="00D4494F"/>
    <w:rsid w:val="00D6622B"/>
    <w:rsid w:val="00D72C29"/>
    <w:rsid w:val="00D9726F"/>
    <w:rsid w:val="00DA062C"/>
    <w:rsid w:val="00DA4B82"/>
    <w:rsid w:val="00DA608D"/>
    <w:rsid w:val="00DA7E25"/>
    <w:rsid w:val="00DB04B9"/>
    <w:rsid w:val="00DC5247"/>
    <w:rsid w:val="00DF4A95"/>
    <w:rsid w:val="00DF6885"/>
    <w:rsid w:val="00E04209"/>
    <w:rsid w:val="00E077A2"/>
    <w:rsid w:val="00E10E0A"/>
    <w:rsid w:val="00E45549"/>
    <w:rsid w:val="00E57174"/>
    <w:rsid w:val="00E573D6"/>
    <w:rsid w:val="00E6131B"/>
    <w:rsid w:val="00E7289D"/>
    <w:rsid w:val="00E80EAE"/>
    <w:rsid w:val="00E81E75"/>
    <w:rsid w:val="00E85F93"/>
    <w:rsid w:val="00EB3038"/>
    <w:rsid w:val="00EC1E39"/>
    <w:rsid w:val="00EE6BE5"/>
    <w:rsid w:val="00EF31D2"/>
    <w:rsid w:val="00F25E1E"/>
    <w:rsid w:val="00F305FA"/>
    <w:rsid w:val="00F33962"/>
    <w:rsid w:val="00F65110"/>
    <w:rsid w:val="00F713A1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  <w:style w:type="table" w:styleId="Svtlstnovnzvraznn1">
    <w:name w:val="Light Shading Accent 1"/>
    <w:basedOn w:val="Normlntabulka"/>
    <w:uiPriority w:val="60"/>
    <w:rsid w:val="00D662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D66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">
    <w:name w:val="Light Shading"/>
    <w:basedOn w:val="Normlntabulka"/>
    <w:uiPriority w:val="60"/>
    <w:rsid w:val="00F25E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  <b:Source>
    <b:Tag>Sok74</b:Tag>
    <b:SourceType>Book</b:SourceType>
    <b:Guid>{B13E5CB5-CD36-460F-B231-82443019369A}</b:Guid>
    <b:LCID>0</b:LCID>
    <b:Author>
      <b:Author>
        <b:NameList>
          <b:Person>
            <b:Last>Sokolovskaja</b:Last>
            <b:First>B.,</b:First>
            <b:Middle>Ch.</b:Middle>
          </b:Person>
          <b:Person>
            <b:Last>Pikálek</b:Last>
            <b:First>Petr</b:First>
          </b:Person>
        </b:NameList>
      </b:Author>
    </b:Author>
    <b:Title>Genetika v příkladech</b:Title>
    <b:Year>1974</b:Year>
    <b:City>Praha</b:City>
    <b:Publisher>SPN n.p. Praha</b:Publisher>
    <b:RefOrder>1</b:RefOrder>
  </b:Source>
</b:Sources>
</file>

<file path=customXml/itemProps1.xml><?xml version="1.0" encoding="utf-8"?>
<ds:datastoreItem xmlns:ds="http://schemas.openxmlformats.org/officeDocument/2006/customXml" ds:itemID="{2ECEC579-2233-4AF0-BF4A-6D03BEE9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Unknown</cp:lastModifiedBy>
  <cp:revision>4</cp:revision>
  <cp:lastPrinted>2013-08-01T07:44:00Z</cp:lastPrinted>
  <dcterms:created xsi:type="dcterms:W3CDTF">2014-11-19T18:17:00Z</dcterms:created>
  <dcterms:modified xsi:type="dcterms:W3CDTF">2014-11-19T18:27:00Z</dcterms:modified>
</cp:coreProperties>
</file>