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9360C2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Směsi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9360C2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291D68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Směsi</w:t>
            </w:r>
            <w:bookmarkStart w:id="0" w:name="_GoBack"/>
            <w:bookmarkEnd w:id="0"/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103569" w:rsidRPr="00347307" w:rsidRDefault="009360C2" w:rsidP="00347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Směsi</w:t>
      </w:r>
    </w:p>
    <w:p w:rsidR="000D1EDC" w:rsidRDefault="000D1EDC" w:rsidP="000D1EDC">
      <w:pPr>
        <w:contextualSpacing/>
      </w:pPr>
    </w:p>
    <w:p w:rsidR="002C5C75" w:rsidRPr="008142CB" w:rsidRDefault="0084773B" w:rsidP="009360C2">
      <w:pPr>
        <w:pStyle w:val="Odstavecseseznamem"/>
        <w:numPr>
          <w:ilvl w:val="0"/>
          <w:numId w:val="7"/>
        </w:numPr>
        <w:ind w:left="426" w:hanging="284"/>
        <w:contextualSpacing/>
        <w:rPr>
          <w:rFonts w:ascii="Tahoma" w:hAnsi="Tahoma" w:cs="Tahoma"/>
        </w:rPr>
      </w:pPr>
      <w:r>
        <w:t>U každé směsi určete, zda se jedná o homogenní, heterogenní nebo koloidní směs a doplňte konkrétní název směsi (kapalný, plynný, pevný roztok, sus</w:t>
      </w:r>
      <w:r w:rsidR="007A686A">
        <w:t>penze, emulze, pěna, mlha, dým)</w:t>
      </w:r>
    </w:p>
    <w:p w:rsidR="008142CB" w:rsidRPr="0084773B" w:rsidRDefault="008142CB" w:rsidP="008142CB">
      <w:pPr>
        <w:pStyle w:val="Odstavecseseznamem"/>
        <w:ind w:left="425"/>
        <w:rPr>
          <w:rFonts w:ascii="Tahoma" w:hAnsi="Tahoma" w:cs="Tahoma"/>
        </w:rPr>
      </w:pPr>
    </w:p>
    <w:p w:rsidR="0084773B" w:rsidRPr="008142CB" w:rsidRDefault="0084773B" w:rsidP="008142CB">
      <w:pPr>
        <w:pStyle w:val="Odstavecseseznamem"/>
        <w:numPr>
          <w:ilvl w:val="0"/>
          <w:numId w:val="8"/>
        </w:numPr>
        <w:spacing w:after="120"/>
        <w:ind w:left="782" w:hanging="357"/>
        <w:rPr>
          <w:sz w:val="28"/>
          <w:szCs w:val="28"/>
        </w:rPr>
      </w:pPr>
      <w:r w:rsidRPr="008142CB">
        <w:rPr>
          <w:sz w:val="28"/>
          <w:szCs w:val="28"/>
        </w:rPr>
        <w:t xml:space="preserve">Směs unikající z komínů při hoření paliv – </w:t>
      </w:r>
    </w:p>
    <w:p w:rsidR="00643D29" w:rsidRPr="00643D29" w:rsidRDefault="0084773B" w:rsidP="00643D29">
      <w:pPr>
        <w:pStyle w:val="Odstavecseseznamem"/>
        <w:numPr>
          <w:ilvl w:val="0"/>
          <w:numId w:val="8"/>
        </w:numPr>
        <w:spacing w:after="120"/>
        <w:ind w:left="782" w:hanging="357"/>
        <w:rPr>
          <w:sz w:val="28"/>
          <w:szCs w:val="28"/>
        </w:rPr>
      </w:pPr>
      <w:r w:rsidRPr="008142CB">
        <w:rPr>
          <w:sz w:val="28"/>
          <w:szCs w:val="28"/>
        </w:rPr>
        <w:t xml:space="preserve">Šlehačka připravená ze smetany v tlakové láhvi plněné plynem – </w:t>
      </w:r>
    </w:p>
    <w:p w:rsidR="0084773B" w:rsidRPr="008142CB" w:rsidRDefault="0084773B" w:rsidP="008142CB">
      <w:pPr>
        <w:pStyle w:val="Odstavecseseznamem"/>
        <w:numPr>
          <w:ilvl w:val="0"/>
          <w:numId w:val="8"/>
        </w:numPr>
        <w:spacing w:after="120"/>
        <w:ind w:left="782" w:hanging="357"/>
        <w:rPr>
          <w:sz w:val="28"/>
          <w:szCs w:val="28"/>
        </w:rPr>
      </w:pPr>
      <w:r w:rsidRPr="008142CB">
        <w:rPr>
          <w:sz w:val="28"/>
          <w:szCs w:val="28"/>
        </w:rPr>
        <w:t xml:space="preserve">Olejová skvrna na kaluži na silnici – </w:t>
      </w:r>
    </w:p>
    <w:p w:rsidR="0084773B" w:rsidRPr="008142CB" w:rsidRDefault="008142CB" w:rsidP="008142CB">
      <w:pPr>
        <w:pStyle w:val="Odstavecseseznamem"/>
        <w:numPr>
          <w:ilvl w:val="0"/>
          <w:numId w:val="8"/>
        </w:numPr>
        <w:spacing w:after="120"/>
        <w:ind w:left="782" w:hanging="357"/>
        <w:rPr>
          <w:sz w:val="28"/>
          <w:szCs w:val="28"/>
        </w:rPr>
      </w:pPr>
      <w:r w:rsidRPr="008142CB">
        <w:rPr>
          <w:sz w:val="28"/>
          <w:szCs w:val="28"/>
        </w:rPr>
        <w:t xml:space="preserve">Vaječný bílek rozmíchaný ve vodě – </w:t>
      </w:r>
    </w:p>
    <w:p w:rsidR="008142CB" w:rsidRPr="008142CB" w:rsidRDefault="008142CB" w:rsidP="008142CB">
      <w:pPr>
        <w:pStyle w:val="Odstavecseseznamem"/>
        <w:numPr>
          <w:ilvl w:val="0"/>
          <w:numId w:val="8"/>
        </w:numPr>
        <w:spacing w:after="120"/>
        <w:ind w:left="782" w:hanging="357"/>
        <w:rPr>
          <w:sz w:val="28"/>
          <w:szCs w:val="28"/>
        </w:rPr>
      </w:pPr>
      <w:r w:rsidRPr="008142CB">
        <w:rPr>
          <w:sz w:val="28"/>
          <w:szCs w:val="28"/>
        </w:rPr>
        <w:t xml:space="preserve">Octový roztok používaný v kuchyni – </w:t>
      </w:r>
    </w:p>
    <w:p w:rsidR="008142CB" w:rsidRDefault="008142CB" w:rsidP="008142CB">
      <w:pPr>
        <w:pStyle w:val="Odstavecseseznamem"/>
        <w:numPr>
          <w:ilvl w:val="0"/>
          <w:numId w:val="8"/>
        </w:numPr>
        <w:spacing w:after="120"/>
        <w:ind w:left="782" w:hanging="357"/>
        <w:rPr>
          <w:sz w:val="28"/>
          <w:szCs w:val="28"/>
        </w:rPr>
      </w:pPr>
      <w:r w:rsidRPr="008142CB">
        <w:rPr>
          <w:sz w:val="28"/>
          <w:szCs w:val="28"/>
        </w:rPr>
        <w:t>Směs vznikající při použití voňavky s mechanickým rozprašovačem –</w:t>
      </w:r>
    </w:p>
    <w:p w:rsidR="00643D29" w:rsidRPr="008142CB" w:rsidRDefault="00643D29" w:rsidP="00643D29">
      <w:pPr>
        <w:pStyle w:val="Odstavecseseznamem"/>
        <w:spacing w:after="120"/>
        <w:ind w:left="782"/>
        <w:rPr>
          <w:sz w:val="28"/>
          <w:szCs w:val="28"/>
        </w:rPr>
      </w:pPr>
    </w:p>
    <w:p w:rsidR="008142CB" w:rsidRPr="008142CB" w:rsidRDefault="008142CB" w:rsidP="008142CB">
      <w:pPr>
        <w:pStyle w:val="Odstavecseseznamem"/>
        <w:numPr>
          <w:ilvl w:val="0"/>
          <w:numId w:val="8"/>
        </w:numPr>
        <w:spacing w:after="120"/>
        <w:ind w:left="782" w:hanging="357"/>
        <w:rPr>
          <w:sz w:val="28"/>
          <w:szCs w:val="28"/>
        </w:rPr>
      </w:pPr>
      <w:r w:rsidRPr="008142CB">
        <w:rPr>
          <w:sz w:val="28"/>
          <w:szCs w:val="28"/>
        </w:rPr>
        <w:t>Cigaretový kouř -</w:t>
      </w:r>
    </w:p>
    <w:p w:rsidR="008142CB" w:rsidRPr="008142CB" w:rsidRDefault="008142CB" w:rsidP="008142CB">
      <w:pPr>
        <w:pStyle w:val="Odstavecseseznamem"/>
        <w:numPr>
          <w:ilvl w:val="0"/>
          <w:numId w:val="8"/>
        </w:numPr>
        <w:spacing w:after="120"/>
        <w:ind w:left="782" w:hanging="357"/>
        <w:rPr>
          <w:sz w:val="28"/>
          <w:szCs w:val="28"/>
        </w:rPr>
      </w:pPr>
      <w:r w:rsidRPr="008142CB">
        <w:rPr>
          <w:sz w:val="28"/>
          <w:szCs w:val="28"/>
        </w:rPr>
        <w:t xml:space="preserve">Mosazný předmět - </w:t>
      </w:r>
    </w:p>
    <w:p w:rsidR="008142CB" w:rsidRPr="008142CB" w:rsidRDefault="008142CB" w:rsidP="008142CB">
      <w:pPr>
        <w:pStyle w:val="Odstavecseseznamem"/>
        <w:numPr>
          <w:ilvl w:val="0"/>
          <w:numId w:val="8"/>
        </w:numPr>
        <w:spacing w:after="120"/>
        <w:ind w:left="782" w:hanging="357"/>
        <w:rPr>
          <w:sz w:val="28"/>
          <w:szCs w:val="28"/>
        </w:rPr>
      </w:pPr>
      <w:r w:rsidRPr="008142CB">
        <w:rPr>
          <w:sz w:val="28"/>
          <w:szCs w:val="28"/>
        </w:rPr>
        <w:t xml:space="preserve">Bláto v kaluži - </w:t>
      </w:r>
    </w:p>
    <w:p w:rsidR="0084773B" w:rsidRPr="0084773B" w:rsidRDefault="0084773B" w:rsidP="0084773B">
      <w:pPr>
        <w:contextualSpacing/>
        <w:rPr>
          <w:rFonts w:ascii="Tahoma" w:hAnsi="Tahoma" w:cs="Tahoma"/>
        </w:rPr>
      </w:pPr>
    </w:p>
    <w:p w:rsidR="0084773B" w:rsidRDefault="00643D29" w:rsidP="009360C2">
      <w:pPr>
        <w:pStyle w:val="Odstavecseseznamem"/>
        <w:numPr>
          <w:ilvl w:val="0"/>
          <w:numId w:val="7"/>
        </w:numPr>
        <w:ind w:left="426" w:hanging="284"/>
        <w:contextualSpacing/>
      </w:pPr>
      <w:r w:rsidRPr="00643D29">
        <w:t xml:space="preserve">U následujících tvrzení rozhodněte, zda jsou pravdivá nebo ne. Použijte označení </w:t>
      </w:r>
      <w:r w:rsidRPr="00643D29">
        <w:rPr>
          <w:b/>
        </w:rPr>
        <w:t>ANO</w:t>
      </w:r>
      <w:r w:rsidRPr="00643D29">
        <w:t xml:space="preserve"> pro pravdivé a </w:t>
      </w:r>
      <w:r w:rsidRPr="00643D29">
        <w:rPr>
          <w:b/>
        </w:rPr>
        <w:t xml:space="preserve">NE </w:t>
      </w:r>
      <w:r w:rsidRPr="00643D29">
        <w:t>pro nepravdivé vy</w:t>
      </w:r>
      <w:r w:rsidR="007A686A">
        <w:t>jádření. Špatná tvrzení opravte</w:t>
      </w:r>
    </w:p>
    <w:p w:rsidR="00643D29" w:rsidRDefault="00643D29" w:rsidP="00643D29">
      <w:pPr>
        <w:contextualSpacing/>
      </w:pPr>
    </w:p>
    <w:p w:rsidR="00643D29" w:rsidRPr="00B5487D" w:rsidRDefault="00643D29" w:rsidP="00B5487D">
      <w:pPr>
        <w:pStyle w:val="Odstavecseseznamem"/>
        <w:numPr>
          <w:ilvl w:val="0"/>
          <w:numId w:val="9"/>
        </w:numPr>
        <w:spacing w:after="360"/>
        <w:ind w:left="714" w:hanging="357"/>
        <w:rPr>
          <w:sz w:val="28"/>
          <w:szCs w:val="28"/>
        </w:rPr>
      </w:pPr>
      <w:r w:rsidRPr="00B5487D">
        <w:rPr>
          <w:sz w:val="28"/>
          <w:szCs w:val="28"/>
        </w:rPr>
        <w:t>Směs je souhrnný</w:t>
      </w:r>
      <w:r w:rsidR="00B5487D">
        <w:rPr>
          <w:sz w:val="28"/>
          <w:szCs w:val="28"/>
        </w:rPr>
        <w:t xml:space="preserve"> název</w:t>
      </w:r>
      <w:r w:rsidRPr="00B5487D">
        <w:rPr>
          <w:sz w:val="28"/>
          <w:szCs w:val="28"/>
        </w:rPr>
        <w:t xml:space="preserve"> pro látky, jejichž částice můžeme rozlišit pouhým okem.</w:t>
      </w:r>
    </w:p>
    <w:p w:rsidR="00643D29" w:rsidRPr="00B5487D" w:rsidRDefault="00643D29" w:rsidP="00B5487D">
      <w:pPr>
        <w:pStyle w:val="Odstavecseseznamem"/>
        <w:numPr>
          <w:ilvl w:val="0"/>
          <w:numId w:val="9"/>
        </w:numPr>
        <w:spacing w:after="360"/>
        <w:ind w:left="714" w:hanging="357"/>
        <w:rPr>
          <w:sz w:val="28"/>
          <w:szCs w:val="28"/>
        </w:rPr>
      </w:pPr>
      <w:r w:rsidRPr="00B5487D">
        <w:rPr>
          <w:sz w:val="28"/>
          <w:szCs w:val="28"/>
        </w:rPr>
        <w:t>Dým je heterogenní směs, kdy je pevná látka rozptýlena</w:t>
      </w:r>
      <w:r w:rsidR="00F54B0F" w:rsidRPr="00B5487D">
        <w:rPr>
          <w:sz w:val="28"/>
          <w:szCs w:val="28"/>
        </w:rPr>
        <w:t xml:space="preserve"> v plynné látce.</w:t>
      </w:r>
    </w:p>
    <w:p w:rsidR="00F54B0F" w:rsidRPr="00B5487D" w:rsidRDefault="00F54B0F" w:rsidP="00B5487D">
      <w:pPr>
        <w:pStyle w:val="Odstavecseseznamem"/>
        <w:numPr>
          <w:ilvl w:val="0"/>
          <w:numId w:val="9"/>
        </w:numPr>
        <w:spacing w:after="360"/>
        <w:ind w:left="714" w:hanging="357"/>
        <w:rPr>
          <w:sz w:val="28"/>
          <w:szCs w:val="28"/>
        </w:rPr>
      </w:pPr>
      <w:r w:rsidRPr="00B5487D">
        <w:rPr>
          <w:sz w:val="28"/>
          <w:szCs w:val="28"/>
        </w:rPr>
        <w:t>Suspenze je homogenní směs, kdy je pevná látka rozptýlena v kapalině.</w:t>
      </w:r>
    </w:p>
    <w:p w:rsidR="00F54B0F" w:rsidRPr="00B5487D" w:rsidRDefault="00F54B0F" w:rsidP="00B5487D">
      <w:pPr>
        <w:pStyle w:val="Odstavecseseznamem"/>
        <w:numPr>
          <w:ilvl w:val="0"/>
          <w:numId w:val="9"/>
        </w:numPr>
        <w:spacing w:after="360"/>
        <w:ind w:left="714" w:hanging="357"/>
        <w:rPr>
          <w:sz w:val="28"/>
          <w:szCs w:val="28"/>
        </w:rPr>
      </w:pPr>
      <w:r w:rsidRPr="00B5487D">
        <w:rPr>
          <w:sz w:val="28"/>
          <w:szCs w:val="28"/>
        </w:rPr>
        <w:t>Mořská voda, která obsahuje velké množství rozpuštěných solí, je směs označovaná jako kapalný roztok.</w:t>
      </w:r>
    </w:p>
    <w:p w:rsidR="00F54B0F" w:rsidRPr="00B5487D" w:rsidRDefault="00F54B0F" w:rsidP="00B5487D">
      <w:pPr>
        <w:pStyle w:val="Odstavecseseznamem"/>
        <w:numPr>
          <w:ilvl w:val="0"/>
          <w:numId w:val="9"/>
        </w:numPr>
        <w:spacing w:after="360"/>
        <w:ind w:left="714" w:hanging="357"/>
        <w:rPr>
          <w:sz w:val="28"/>
          <w:szCs w:val="28"/>
        </w:rPr>
      </w:pPr>
      <w:r w:rsidRPr="00B5487D">
        <w:rPr>
          <w:sz w:val="28"/>
          <w:szCs w:val="28"/>
        </w:rPr>
        <w:t>Smog je směs mlhy, pevných a plynných zplodin z průmyslu a dopravy.</w:t>
      </w:r>
    </w:p>
    <w:p w:rsidR="00F54B0F" w:rsidRPr="00B5487D" w:rsidRDefault="00F54B0F" w:rsidP="00B5487D">
      <w:pPr>
        <w:pStyle w:val="Odstavecseseznamem"/>
        <w:numPr>
          <w:ilvl w:val="0"/>
          <w:numId w:val="9"/>
        </w:numPr>
        <w:spacing w:after="360"/>
        <w:ind w:left="714" w:hanging="357"/>
        <w:rPr>
          <w:sz w:val="28"/>
          <w:szCs w:val="28"/>
        </w:rPr>
      </w:pPr>
      <w:r w:rsidRPr="00B5487D">
        <w:rPr>
          <w:sz w:val="28"/>
          <w:szCs w:val="28"/>
        </w:rPr>
        <w:t xml:space="preserve">Pivní pěna je příkladem směsi, kde disperzní prostředí tvoří </w:t>
      </w:r>
      <w:proofErr w:type="gramStart"/>
      <w:r w:rsidRPr="00B5487D">
        <w:rPr>
          <w:sz w:val="28"/>
          <w:szCs w:val="28"/>
        </w:rPr>
        <w:t>kapalina a dispergované</w:t>
      </w:r>
      <w:proofErr w:type="gramEnd"/>
      <w:r w:rsidRPr="00B5487D">
        <w:rPr>
          <w:sz w:val="28"/>
          <w:szCs w:val="28"/>
        </w:rPr>
        <w:t xml:space="preserve"> částice jsou plynného skupenství.</w:t>
      </w:r>
    </w:p>
    <w:p w:rsidR="00F54B0F" w:rsidRPr="00B5487D" w:rsidRDefault="00B5487D" w:rsidP="00B5487D">
      <w:pPr>
        <w:pStyle w:val="Odstavecseseznamem"/>
        <w:numPr>
          <w:ilvl w:val="0"/>
          <w:numId w:val="9"/>
        </w:numPr>
        <w:spacing w:after="360"/>
        <w:ind w:left="714" w:hanging="357"/>
        <w:rPr>
          <w:sz w:val="28"/>
          <w:szCs w:val="28"/>
        </w:rPr>
      </w:pPr>
      <w:r w:rsidRPr="00B5487D">
        <w:rPr>
          <w:sz w:val="28"/>
          <w:szCs w:val="28"/>
        </w:rPr>
        <w:t>Jako roztok je označována heterogenní směs.</w:t>
      </w:r>
    </w:p>
    <w:p w:rsidR="00B5487D" w:rsidRPr="00B5487D" w:rsidRDefault="00B5487D" w:rsidP="00B5487D">
      <w:pPr>
        <w:pStyle w:val="Odstavecseseznamem"/>
        <w:numPr>
          <w:ilvl w:val="0"/>
          <w:numId w:val="9"/>
        </w:numPr>
        <w:spacing w:after="360"/>
        <w:ind w:left="714" w:hanging="357"/>
        <w:rPr>
          <w:sz w:val="28"/>
          <w:szCs w:val="28"/>
        </w:rPr>
      </w:pPr>
      <w:r w:rsidRPr="00B5487D">
        <w:rPr>
          <w:sz w:val="28"/>
          <w:szCs w:val="28"/>
        </w:rPr>
        <w:lastRenderedPageBreak/>
        <w:t>Smícháním nadrcené křídy a vody získáme směs označovanou jako suspenze.</w:t>
      </w:r>
    </w:p>
    <w:p w:rsidR="00B5487D" w:rsidRPr="00B5487D" w:rsidRDefault="00B5487D" w:rsidP="00B5487D">
      <w:pPr>
        <w:pStyle w:val="Odstavecseseznamem"/>
        <w:numPr>
          <w:ilvl w:val="0"/>
          <w:numId w:val="9"/>
        </w:numPr>
        <w:spacing w:after="360"/>
        <w:ind w:left="714" w:hanging="357"/>
        <w:rPr>
          <w:sz w:val="28"/>
          <w:szCs w:val="28"/>
        </w:rPr>
      </w:pPr>
      <w:r w:rsidRPr="00B5487D">
        <w:rPr>
          <w:sz w:val="28"/>
          <w:szCs w:val="28"/>
        </w:rPr>
        <w:t>Kov měď řadíme mezi směsi.</w:t>
      </w:r>
    </w:p>
    <w:p w:rsidR="00B5487D" w:rsidRDefault="00B5487D" w:rsidP="00B5487D">
      <w:pPr>
        <w:pStyle w:val="Odstavecseseznamem"/>
        <w:numPr>
          <w:ilvl w:val="0"/>
          <w:numId w:val="9"/>
        </w:numPr>
        <w:spacing w:after="360"/>
        <w:ind w:left="714" w:hanging="357"/>
      </w:pPr>
      <w:r w:rsidRPr="00B5487D">
        <w:rPr>
          <w:sz w:val="28"/>
          <w:szCs w:val="28"/>
        </w:rPr>
        <w:t>Smícháním oleje s vodou vznikne roztok</w:t>
      </w:r>
      <w:r>
        <w:t>.</w:t>
      </w:r>
    </w:p>
    <w:p w:rsidR="00643D29" w:rsidRDefault="00643D29" w:rsidP="00643D29">
      <w:pPr>
        <w:contextualSpacing/>
      </w:pPr>
    </w:p>
    <w:p w:rsidR="00643D29" w:rsidRDefault="002E62C2" w:rsidP="009360C2">
      <w:pPr>
        <w:pStyle w:val="Odstavecseseznamem"/>
        <w:numPr>
          <w:ilvl w:val="0"/>
          <w:numId w:val="7"/>
        </w:numPr>
        <w:ind w:left="426" w:hanging="284"/>
        <w:contextualSpacing/>
      </w:pPr>
      <w:r>
        <w:t>Doplňte slova do doplňovačky, zapište tajenku.</w:t>
      </w:r>
    </w:p>
    <w:p w:rsidR="0086015A" w:rsidRDefault="0086015A" w:rsidP="0086015A">
      <w:pPr>
        <w:pStyle w:val="Odstavecseseznamem"/>
        <w:ind w:left="426"/>
        <w:contextualSpacing/>
      </w:pPr>
    </w:p>
    <w:tbl>
      <w:tblPr>
        <w:tblStyle w:val="Mkatabulky"/>
        <w:tblW w:w="65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476"/>
        <w:gridCol w:w="390"/>
        <w:gridCol w:w="403"/>
        <w:gridCol w:w="402"/>
        <w:gridCol w:w="8"/>
        <w:gridCol w:w="411"/>
        <w:gridCol w:w="430"/>
        <w:gridCol w:w="407"/>
        <w:gridCol w:w="390"/>
        <w:gridCol w:w="390"/>
        <w:gridCol w:w="404"/>
        <w:gridCol w:w="391"/>
        <w:gridCol w:w="354"/>
        <w:gridCol w:w="362"/>
        <w:gridCol w:w="344"/>
        <w:gridCol w:w="366"/>
        <w:gridCol w:w="309"/>
      </w:tblGrid>
      <w:tr w:rsidR="00E44A0C" w:rsidTr="004818F6">
        <w:trPr>
          <w:trHeight w:val="276"/>
        </w:trPr>
        <w:tc>
          <w:tcPr>
            <w:tcW w:w="1552" w:type="dxa"/>
            <w:gridSpan w:val="4"/>
            <w:tcBorders>
              <w:top w:val="nil"/>
              <w:left w:val="nil"/>
            </w:tcBorders>
          </w:tcPr>
          <w:p w:rsidR="00E44A0C" w:rsidRDefault="00E44A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10" w:type="dxa"/>
            <w:gridSpan w:val="2"/>
          </w:tcPr>
          <w:p w:rsidR="00E44A0C" w:rsidRDefault="00E44A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11" w:type="dxa"/>
          </w:tcPr>
          <w:p w:rsidR="00E44A0C" w:rsidRDefault="00E44A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30" w:type="dxa"/>
          </w:tcPr>
          <w:p w:rsidR="00E44A0C" w:rsidRDefault="00E44A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7" w:type="dxa"/>
          </w:tcPr>
          <w:p w:rsidR="00E44A0C" w:rsidRDefault="00E44A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</w:tcPr>
          <w:p w:rsidR="00E44A0C" w:rsidRDefault="00E44A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</w:tcPr>
          <w:p w:rsidR="00E44A0C" w:rsidRDefault="00E44A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4" w:type="dxa"/>
          </w:tcPr>
          <w:p w:rsidR="00E44A0C" w:rsidRDefault="00E44A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1" w:type="dxa"/>
          </w:tcPr>
          <w:p w:rsidR="00E44A0C" w:rsidRDefault="00E44A0C" w:rsidP="0005210C"/>
        </w:tc>
        <w:tc>
          <w:tcPr>
            <w:tcW w:w="1735" w:type="dxa"/>
            <w:gridSpan w:val="5"/>
            <w:tcBorders>
              <w:top w:val="nil"/>
              <w:bottom w:val="nil"/>
              <w:right w:val="nil"/>
            </w:tcBorders>
          </w:tcPr>
          <w:p w:rsidR="00E44A0C" w:rsidRDefault="00E44A0C" w:rsidP="0005210C"/>
        </w:tc>
      </w:tr>
      <w:tr w:rsidR="007E5FFC" w:rsidTr="004818F6">
        <w:trPr>
          <w:trHeight w:val="276"/>
        </w:trPr>
        <w:tc>
          <w:tcPr>
            <w:tcW w:w="283" w:type="dxa"/>
            <w:tcBorders>
              <w:top w:val="single" w:sz="4" w:space="0" w:color="auto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FFC000"/>
          </w:tcPr>
          <w:p w:rsidR="007E5FFC" w:rsidRDefault="005E7992" w:rsidP="0005210C">
            <w:pPr>
              <w:pStyle w:val="Odstavecseseznamem"/>
              <w:ind w:left="0"/>
              <w:contextualSpacing/>
            </w:pPr>
            <w:r>
              <w:t>4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7E5FFC" w:rsidRDefault="007E5FFC" w:rsidP="0005210C"/>
        </w:tc>
        <w:tc>
          <w:tcPr>
            <w:tcW w:w="354" w:type="dxa"/>
            <w:tcBorders>
              <w:top w:val="single" w:sz="4" w:space="0" w:color="auto"/>
            </w:tcBorders>
          </w:tcPr>
          <w:p w:rsidR="007E5FFC" w:rsidRDefault="007E5FFC" w:rsidP="0005210C"/>
        </w:tc>
        <w:tc>
          <w:tcPr>
            <w:tcW w:w="362" w:type="dxa"/>
            <w:tcBorders>
              <w:top w:val="single" w:sz="4" w:space="0" w:color="auto"/>
            </w:tcBorders>
          </w:tcPr>
          <w:p w:rsidR="007E5FFC" w:rsidRDefault="007E5FFC" w:rsidP="0005210C"/>
        </w:tc>
        <w:tc>
          <w:tcPr>
            <w:tcW w:w="344" w:type="dxa"/>
            <w:tcBorders>
              <w:top w:val="single" w:sz="4" w:space="0" w:color="auto"/>
            </w:tcBorders>
          </w:tcPr>
          <w:p w:rsidR="007E5FFC" w:rsidRDefault="007E5FFC" w:rsidP="0005210C"/>
        </w:tc>
        <w:tc>
          <w:tcPr>
            <w:tcW w:w="675" w:type="dxa"/>
            <w:gridSpan w:val="2"/>
            <w:vMerge w:val="restart"/>
            <w:tcBorders>
              <w:top w:val="nil"/>
              <w:right w:val="nil"/>
            </w:tcBorders>
          </w:tcPr>
          <w:p w:rsidR="007E5FFC" w:rsidRDefault="007E5FFC" w:rsidP="0005210C"/>
        </w:tc>
      </w:tr>
      <w:tr w:rsidR="007E5FFC" w:rsidTr="004818F6">
        <w:trPr>
          <w:trHeight w:val="276"/>
        </w:trPr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1269" w:type="dxa"/>
            <w:gridSpan w:val="3"/>
            <w:vMerge w:val="restart"/>
            <w:tcBorders>
              <w:lef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10" w:type="dxa"/>
            <w:gridSpan w:val="2"/>
            <w:shd w:val="clear" w:color="auto" w:fill="FFC000"/>
          </w:tcPr>
          <w:p w:rsidR="007E5FFC" w:rsidRDefault="005E7992" w:rsidP="0005210C">
            <w:pPr>
              <w:pStyle w:val="Odstavecseseznamem"/>
              <w:ind w:left="0"/>
              <w:contextualSpacing/>
            </w:pPr>
            <w:r>
              <w:t>3</w:t>
            </w:r>
          </w:p>
        </w:tc>
        <w:tc>
          <w:tcPr>
            <w:tcW w:w="411" w:type="dxa"/>
            <w:vMerge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30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7" w:type="dxa"/>
            <w:vMerge/>
            <w:tcBorders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4" w:type="dxa"/>
            <w:vMerge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1" w:type="dxa"/>
          </w:tcPr>
          <w:p w:rsidR="007E5FFC" w:rsidRDefault="007E5FFC" w:rsidP="0005210C"/>
        </w:tc>
        <w:tc>
          <w:tcPr>
            <w:tcW w:w="354" w:type="dxa"/>
            <w:vMerge w:val="restart"/>
          </w:tcPr>
          <w:p w:rsidR="007E5FFC" w:rsidRDefault="007E5FFC" w:rsidP="0005210C"/>
        </w:tc>
        <w:tc>
          <w:tcPr>
            <w:tcW w:w="362" w:type="dxa"/>
          </w:tcPr>
          <w:p w:rsidR="007E5FFC" w:rsidRDefault="007E5FFC" w:rsidP="0005210C"/>
        </w:tc>
        <w:tc>
          <w:tcPr>
            <w:tcW w:w="344" w:type="dxa"/>
            <w:vMerge w:val="restart"/>
          </w:tcPr>
          <w:p w:rsidR="007E5FFC" w:rsidRDefault="007E5FFC" w:rsidP="0005210C"/>
        </w:tc>
        <w:tc>
          <w:tcPr>
            <w:tcW w:w="6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E5FFC" w:rsidRDefault="007E5FFC" w:rsidP="0005210C"/>
        </w:tc>
      </w:tr>
      <w:tr w:rsidR="007E5FFC" w:rsidTr="004818F6">
        <w:trPr>
          <w:trHeight w:val="276"/>
        </w:trPr>
        <w:tc>
          <w:tcPr>
            <w:tcW w:w="283" w:type="dxa"/>
            <w:vMerge/>
            <w:tcBorders>
              <w:left w:val="nil"/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1269" w:type="dxa"/>
            <w:gridSpan w:val="3"/>
            <w:vMerge/>
            <w:tcBorders>
              <w:lef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10" w:type="dxa"/>
            <w:gridSpan w:val="2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11" w:type="dxa"/>
            <w:vMerge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30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7" w:type="dxa"/>
            <w:vMerge/>
            <w:tcBorders>
              <w:bottom w:val="nil"/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4" w:type="dxa"/>
            <w:vMerge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1" w:type="dxa"/>
          </w:tcPr>
          <w:p w:rsidR="007E5FFC" w:rsidRDefault="007E5FFC" w:rsidP="0005210C"/>
        </w:tc>
        <w:tc>
          <w:tcPr>
            <w:tcW w:w="354" w:type="dxa"/>
            <w:vMerge/>
          </w:tcPr>
          <w:p w:rsidR="007E5FFC" w:rsidRDefault="007E5FFC" w:rsidP="0005210C"/>
        </w:tc>
        <w:tc>
          <w:tcPr>
            <w:tcW w:w="362" w:type="dxa"/>
          </w:tcPr>
          <w:p w:rsidR="007E5FFC" w:rsidRDefault="007E5FFC" w:rsidP="0005210C"/>
        </w:tc>
        <w:tc>
          <w:tcPr>
            <w:tcW w:w="344" w:type="dxa"/>
            <w:vMerge/>
          </w:tcPr>
          <w:p w:rsidR="007E5FFC" w:rsidRDefault="007E5FFC" w:rsidP="0005210C"/>
        </w:tc>
        <w:tc>
          <w:tcPr>
            <w:tcW w:w="366" w:type="dxa"/>
          </w:tcPr>
          <w:p w:rsidR="007E5FFC" w:rsidRDefault="007E5FFC" w:rsidP="0005210C"/>
        </w:tc>
        <w:tc>
          <w:tcPr>
            <w:tcW w:w="309" w:type="dxa"/>
            <w:vMerge w:val="restart"/>
            <w:tcBorders>
              <w:top w:val="nil"/>
              <w:right w:val="nil"/>
            </w:tcBorders>
          </w:tcPr>
          <w:p w:rsidR="007E5FFC" w:rsidRDefault="007E5FFC" w:rsidP="0005210C"/>
        </w:tc>
      </w:tr>
      <w:tr w:rsidR="0005210C" w:rsidTr="004818F6">
        <w:trPr>
          <w:trHeight w:val="276"/>
        </w:trPr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</w:tcPr>
          <w:p w:rsidR="0005210C" w:rsidRDefault="005E7992" w:rsidP="0005210C">
            <w:pPr>
              <w:pStyle w:val="Odstavecseseznamem"/>
              <w:ind w:left="0"/>
              <w:contextualSpacing/>
            </w:pPr>
            <w:r>
              <w:t>2</w:t>
            </w:r>
          </w:p>
        </w:tc>
        <w:tc>
          <w:tcPr>
            <w:tcW w:w="403" w:type="dxa"/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10" w:type="dxa"/>
            <w:gridSpan w:val="2"/>
            <w:shd w:val="clear" w:color="auto" w:fill="FFC000"/>
          </w:tcPr>
          <w:p w:rsidR="0005210C" w:rsidRDefault="005E7992" w:rsidP="0005210C">
            <w:pPr>
              <w:pStyle w:val="Odstavecseseznamem"/>
              <w:ind w:left="0"/>
              <w:contextualSpacing/>
            </w:pPr>
            <w:r>
              <w:t>6</w:t>
            </w:r>
          </w:p>
        </w:tc>
        <w:tc>
          <w:tcPr>
            <w:tcW w:w="411" w:type="dxa"/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837" w:type="dxa"/>
            <w:gridSpan w:val="2"/>
            <w:tcBorders>
              <w:top w:val="nil"/>
              <w:bottom w:val="nil"/>
              <w:right w:val="nil"/>
            </w:tcBorders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vMerge/>
            <w:tcBorders>
              <w:left w:val="nil"/>
            </w:tcBorders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vMerge w:val="restart"/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4" w:type="dxa"/>
            <w:shd w:val="clear" w:color="auto" w:fill="FFC000"/>
          </w:tcPr>
          <w:p w:rsidR="0005210C" w:rsidRDefault="005E7992" w:rsidP="0005210C">
            <w:pPr>
              <w:pStyle w:val="Odstavecseseznamem"/>
              <w:ind w:left="0"/>
              <w:contextualSpacing/>
            </w:pPr>
            <w:r>
              <w:t>1</w:t>
            </w:r>
          </w:p>
        </w:tc>
        <w:tc>
          <w:tcPr>
            <w:tcW w:w="391" w:type="dxa"/>
          </w:tcPr>
          <w:p w:rsidR="0005210C" w:rsidRDefault="0005210C" w:rsidP="0005210C"/>
        </w:tc>
        <w:tc>
          <w:tcPr>
            <w:tcW w:w="354" w:type="dxa"/>
            <w:vMerge/>
          </w:tcPr>
          <w:p w:rsidR="0005210C" w:rsidRDefault="0005210C" w:rsidP="0005210C"/>
        </w:tc>
        <w:tc>
          <w:tcPr>
            <w:tcW w:w="362" w:type="dxa"/>
          </w:tcPr>
          <w:p w:rsidR="0005210C" w:rsidRDefault="0005210C" w:rsidP="0005210C"/>
        </w:tc>
        <w:tc>
          <w:tcPr>
            <w:tcW w:w="344" w:type="dxa"/>
            <w:vMerge/>
          </w:tcPr>
          <w:p w:rsidR="0005210C" w:rsidRDefault="0005210C" w:rsidP="0005210C"/>
        </w:tc>
        <w:tc>
          <w:tcPr>
            <w:tcW w:w="366" w:type="dxa"/>
          </w:tcPr>
          <w:p w:rsidR="0005210C" w:rsidRDefault="0005210C" w:rsidP="0005210C"/>
        </w:tc>
        <w:tc>
          <w:tcPr>
            <w:tcW w:w="309" w:type="dxa"/>
            <w:vMerge/>
            <w:tcBorders>
              <w:right w:val="nil"/>
            </w:tcBorders>
          </w:tcPr>
          <w:p w:rsidR="0005210C" w:rsidRDefault="0005210C" w:rsidP="0005210C"/>
        </w:tc>
      </w:tr>
      <w:tr w:rsidR="007E5FFC" w:rsidTr="004818F6">
        <w:trPr>
          <w:trHeight w:val="276"/>
        </w:trPr>
        <w:tc>
          <w:tcPr>
            <w:tcW w:w="283" w:type="dxa"/>
            <w:vMerge/>
            <w:tcBorders>
              <w:left w:val="nil"/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866" w:type="dxa"/>
            <w:gridSpan w:val="2"/>
            <w:vMerge w:val="restart"/>
            <w:tcBorders>
              <w:lef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3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2" w:type="dxa"/>
            <w:vMerge w:val="restart"/>
            <w:tcBorders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19" w:type="dxa"/>
            <w:gridSpan w:val="2"/>
            <w:vMerge w:val="restart"/>
            <w:tcBorders>
              <w:left w:val="nil"/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837" w:type="dxa"/>
            <w:gridSpan w:val="2"/>
            <w:vMerge w:val="restart"/>
            <w:tcBorders>
              <w:top w:val="nil"/>
              <w:lef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vMerge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4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1" w:type="dxa"/>
          </w:tcPr>
          <w:p w:rsidR="007E5FFC" w:rsidRDefault="007E5FFC" w:rsidP="0005210C"/>
        </w:tc>
        <w:tc>
          <w:tcPr>
            <w:tcW w:w="354" w:type="dxa"/>
          </w:tcPr>
          <w:p w:rsidR="007E5FFC" w:rsidRDefault="007E5FFC" w:rsidP="0005210C"/>
        </w:tc>
        <w:tc>
          <w:tcPr>
            <w:tcW w:w="362" w:type="dxa"/>
          </w:tcPr>
          <w:p w:rsidR="007E5FFC" w:rsidRDefault="007E5FFC" w:rsidP="0005210C"/>
        </w:tc>
        <w:tc>
          <w:tcPr>
            <w:tcW w:w="344" w:type="dxa"/>
          </w:tcPr>
          <w:p w:rsidR="007E5FFC" w:rsidRDefault="007E5FFC" w:rsidP="0005210C"/>
        </w:tc>
        <w:tc>
          <w:tcPr>
            <w:tcW w:w="366" w:type="dxa"/>
          </w:tcPr>
          <w:p w:rsidR="007E5FFC" w:rsidRDefault="007E5FFC" w:rsidP="0005210C"/>
        </w:tc>
        <w:tc>
          <w:tcPr>
            <w:tcW w:w="309" w:type="dxa"/>
          </w:tcPr>
          <w:p w:rsidR="007E5FFC" w:rsidRDefault="007E5FFC" w:rsidP="0005210C"/>
        </w:tc>
      </w:tr>
      <w:tr w:rsidR="007E5FFC" w:rsidTr="004818F6">
        <w:trPr>
          <w:trHeight w:val="276"/>
        </w:trPr>
        <w:tc>
          <w:tcPr>
            <w:tcW w:w="283" w:type="dxa"/>
            <w:vMerge/>
            <w:tcBorders>
              <w:left w:val="nil"/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3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2" w:type="dxa"/>
            <w:vMerge/>
            <w:tcBorders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19" w:type="dxa"/>
            <w:gridSpan w:val="2"/>
            <w:vMerge/>
            <w:tcBorders>
              <w:left w:val="nil"/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837" w:type="dxa"/>
            <w:gridSpan w:val="2"/>
            <w:vMerge/>
            <w:tcBorders>
              <w:lef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vMerge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4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745" w:type="dxa"/>
            <w:gridSpan w:val="2"/>
            <w:tcBorders>
              <w:bottom w:val="nil"/>
            </w:tcBorders>
          </w:tcPr>
          <w:p w:rsidR="007E5FFC" w:rsidRDefault="007E5FFC" w:rsidP="0005210C"/>
        </w:tc>
        <w:tc>
          <w:tcPr>
            <w:tcW w:w="362" w:type="dxa"/>
          </w:tcPr>
          <w:p w:rsidR="007E5FFC" w:rsidRDefault="007E5FFC" w:rsidP="0005210C"/>
        </w:tc>
        <w:tc>
          <w:tcPr>
            <w:tcW w:w="344" w:type="dxa"/>
            <w:vMerge w:val="restart"/>
          </w:tcPr>
          <w:p w:rsidR="007E5FFC" w:rsidRDefault="007E5FFC" w:rsidP="0005210C"/>
        </w:tc>
        <w:tc>
          <w:tcPr>
            <w:tcW w:w="366" w:type="dxa"/>
          </w:tcPr>
          <w:p w:rsidR="007E5FFC" w:rsidRDefault="007E5FFC" w:rsidP="0005210C"/>
        </w:tc>
        <w:tc>
          <w:tcPr>
            <w:tcW w:w="309" w:type="dxa"/>
            <w:vMerge w:val="restart"/>
            <w:tcBorders>
              <w:right w:val="nil"/>
            </w:tcBorders>
          </w:tcPr>
          <w:p w:rsidR="007E5FFC" w:rsidRDefault="007E5FFC" w:rsidP="0005210C"/>
        </w:tc>
      </w:tr>
      <w:tr w:rsidR="0005210C" w:rsidTr="004818F6">
        <w:trPr>
          <w:trHeight w:val="276"/>
        </w:trPr>
        <w:tc>
          <w:tcPr>
            <w:tcW w:w="283" w:type="dxa"/>
            <w:vMerge/>
            <w:tcBorders>
              <w:left w:val="nil"/>
              <w:right w:val="single" w:sz="4" w:space="0" w:color="auto"/>
            </w:tcBorders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3" w:type="dxa"/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2" w:type="dxa"/>
            <w:tcBorders>
              <w:right w:val="nil"/>
            </w:tcBorders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19" w:type="dxa"/>
            <w:gridSpan w:val="2"/>
            <w:vMerge/>
            <w:tcBorders>
              <w:bottom w:val="nil"/>
              <w:right w:val="nil"/>
            </w:tcBorders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837" w:type="dxa"/>
            <w:gridSpan w:val="2"/>
            <w:vMerge/>
            <w:tcBorders>
              <w:left w:val="nil"/>
              <w:bottom w:val="nil"/>
            </w:tcBorders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vMerge/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4" w:type="dxa"/>
          </w:tcPr>
          <w:p w:rsidR="0005210C" w:rsidRDefault="0005210C" w:rsidP="0005210C">
            <w:pPr>
              <w:pStyle w:val="Odstavecseseznamem"/>
              <w:ind w:left="0"/>
              <w:contextualSpacing/>
            </w:pPr>
          </w:p>
        </w:tc>
        <w:tc>
          <w:tcPr>
            <w:tcW w:w="745" w:type="dxa"/>
            <w:gridSpan w:val="2"/>
            <w:vMerge w:val="restart"/>
            <w:tcBorders>
              <w:top w:val="nil"/>
            </w:tcBorders>
          </w:tcPr>
          <w:p w:rsidR="0005210C" w:rsidRDefault="0005210C" w:rsidP="0005210C"/>
        </w:tc>
        <w:tc>
          <w:tcPr>
            <w:tcW w:w="362" w:type="dxa"/>
          </w:tcPr>
          <w:p w:rsidR="0005210C" w:rsidRDefault="0005210C" w:rsidP="0005210C"/>
        </w:tc>
        <w:tc>
          <w:tcPr>
            <w:tcW w:w="344" w:type="dxa"/>
            <w:vMerge/>
          </w:tcPr>
          <w:p w:rsidR="0005210C" w:rsidRDefault="0005210C" w:rsidP="0005210C"/>
        </w:tc>
        <w:tc>
          <w:tcPr>
            <w:tcW w:w="366" w:type="dxa"/>
            <w:shd w:val="clear" w:color="auto" w:fill="FFC000"/>
          </w:tcPr>
          <w:p w:rsidR="0005210C" w:rsidRDefault="005E7992" w:rsidP="0005210C">
            <w:r>
              <w:t>7</w:t>
            </w:r>
          </w:p>
        </w:tc>
        <w:tc>
          <w:tcPr>
            <w:tcW w:w="309" w:type="dxa"/>
            <w:vMerge/>
            <w:tcBorders>
              <w:right w:val="nil"/>
            </w:tcBorders>
          </w:tcPr>
          <w:p w:rsidR="0005210C" w:rsidRDefault="0005210C" w:rsidP="0005210C"/>
        </w:tc>
      </w:tr>
      <w:tr w:rsidR="007E5FFC" w:rsidTr="004818F6">
        <w:trPr>
          <w:trHeight w:val="276"/>
        </w:trPr>
        <w:tc>
          <w:tcPr>
            <w:tcW w:w="283" w:type="dxa"/>
            <w:vMerge/>
            <w:tcBorders>
              <w:left w:val="nil"/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866" w:type="dxa"/>
            <w:gridSpan w:val="2"/>
            <w:vMerge w:val="restart"/>
            <w:tcBorders>
              <w:left w:val="nil"/>
              <w:bottom w:val="single" w:sz="4" w:space="0" w:color="auto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3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821" w:type="dxa"/>
            <w:gridSpan w:val="3"/>
            <w:vMerge w:val="restart"/>
            <w:tcBorders>
              <w:top w:val="nil"/>
              <w:right w:val="nil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</w:tcPr>
          <w:p w:rsidR="007E5FFC" w:rsidRDefault="007E5FFC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4" w:type="dxa"/>
            <w:shd w:val="clear" w:color="auto" w:fill="FFC000"/>
          </w:tcPr>
          <w:p w:rsidR="007E5FFC" w:rsidRDefault="005E7992" w:rsidP="0005210C">
            <w:pPr>
              <w:pStyle w:val="Odstavecseseznamem"/>
              <w:ind w:left="0"/>
              <w:contextualSpacing/>
            </w:pPr>
            <w:r>
              <w:t>5</w:t>
            </w:r>
          </w:p>
        </w:tc>
        <w:tc>
          <w:tcPr>
            <w:tcW w:w="745" w:type="dxa"/>
            <w:gridSpan w:val="2"/>
            <w:vMerge/>
            <w:tcBorders>
              <w:bottom w:val="nil"/>
              <w:right w:val="nil"/>
            </w:tcBorders>
          </w:tcPr>
          <w:p w:rsidR="007E5FFC" w:rsidRDefault="007E5FFC" w:rsidP="0005210C"/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7E5FFC" w:rsidRDefault="007E5FFC" w:rsidP="0005210C"/>
        </w:tc>
        <w:tc>
          <w:tcPr>
            <w:tcW w:w="344" w:type="dxa"/>
            <w:vMerge/>
            <w:tcBorders>
              <w:left w:val="nil"/>
              <w:bottom w:val="nil"/>
            </w:tcBorders>
          </w:tcPr>
          <w:p w:rsidR="007E5FFC" w:rsidRDefault="007E5FFC" w:rsidP="0005210C"/>
        </w:tc>
        <w:tc>
          <w:tcPr>
            <w:tcW w:w="366" w:type="dxa"/>
          </w:tcPr>
          <w:p w:rsidR="007E5FFC" w:rsidRDefault="007E5FFC" w:rsidP="0005210C"/>
        </w:tc>
        <w:tc>
          <w:tcPr>
            <w:tcW w:w="309" w:type="dxa"/>
            <w:vMerge/>
            <w:tcBorders>
              <w:bottom w:val="nil"/>
              <w:right w:val="nil"/>
            </w:tcBorders>
          </w:tcPr>
          <w:p w:rsidR="007E5FFC" w:rsidRDefault="007E5FFC" w:rsidP="0005210C"/>
        </w:tc>
      </w:tr>
      <w:tr w:rsidR="008A05F7" w:rsidTr="008A05F7">
        <w:trPr>
          <w:gridAfter w:val="8"/>
          <w:wAfter w:w="2920" w:type="dxa"/>
          <w:trHeight w:val="276"/>
        </w:trPr>
        <w:tc>
          <w:tcPr>
            <w:tcW w:w="283" w:type="dxa"/>
            <w:vMerge/>
            <w:tcBorders>
              <w:left w:val="nil"/>
              <w:right w:val="nil"/>
            </w:tcBorders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  <w:tc>
          <w:tcPr>
            <w:tcW w:w="86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3" w:type="dxa"/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  <w:tc>
          <w:tcPr>
            <w:tcW w:w="821" w:type="dxa"/>
            <w:gridSpan w:val="3"/>
            <w:vMerge/>
            <w:tcBorders>
              <w:top w:val="nil"/>
              <w:right w:val="nil"/>
            </w:tcBorders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7" w:type="dxa"/>
            <w:vMerge w:val="restart"/>
            <w:tcBorders>
              <w:left w:val="nil"/>
              <w:bottom w:val="nil"/>
            </w:tcBorders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</w:tr>
      <w:tr w:rsidR="008A05F7" w:rsidTr="008A05F7">
        <w:trPr>
          <w:gridAfter w:val="8"/>
          <w:wAfter w:w="2920" w:type="dxa"/>
          <w:trHeight w:val="276"/>
        </w:trPr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  <w:tc>
          <w:tcPr>
            <w:tcW w:w="86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3" w:type="dxa"/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  <w:tc>
          <w:tcPr>
            <w:tcW w:w="82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  <w:tc>
          <w:tcPr>
            <w:tcW w:w="407" w:type="dxa"/>
            <w:vMerge/>
            <w:tcBorders>
              <w:left w:val="nil"/>
              <w:bottom w:val="nil"/>
            </w:tcBorders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  <w:tc>
          <w:tcPr>
            <w:tcW w:w="390" w:type="dxa"/>
          </w:tcPr>
          <w:p w:rsidR="008A05F7" w:rsidRDefault="008A05F7" w:rsidP="0005210C">
            <w:pPr>
              <w:pStyle w:val="Odstavecseseznamem"/>
              <w:ind w:left="0"/>
              <w:contextualSpacing/>
            </w:pPr>
          </w:p>
        </w:tc>
      </w:tr>
    </w:tbl>
    <w:p w:rsidR="00286EC2" w:rsidRDefault="00286EC2" w:rsidP="008D59F6">
      <w:pPr>
        <w:pStyle w:val="Odstavecseseznamem"/>
        <w:ind w:left="426"/>
        <w:contextualSpacing/>
      </w:pPr>
    </w:p>
    <w:p w:rsidR="00286EC2" w:rsidRDefault="00286EC2" w:rsidP="008D59F6">
      <w:pPr>
        <w:pStyle w:val="Odstavecseseznamem"/>
        <w:ind w:left="426"/>
        <w:contextualSpacing/>
      </w:pPr>
    </w:p>
    <w:p w:rsidR="008D59F6" w:rsidRDefault="002E62C2" w:rsidP="008D59F6">
      <w:pPr>
        <w:pStyle w:val="Odstavecseseznamem"/>
        <w:ind w:left="426"/>
        <w:contextualSpacing/>
      </w:pPr>
      <w:r>
        <w:t>8 písmen: suspenze</w:t>
      </w:r>
    </w:p>
    <w:p w:rsidR="002E62C2" w:rsidRDefault="002E62C2" w:rsidP="008D59F6">
      <w:pPr>
        <w:pStyle w:val="Odstavecseseznamem"/>
        <w:ind w:left="426"/>
        <w:contextualSpacing/>
      </w:pPr>
      <w:r>
        <w:t>7 písmen: aerosol, hustota, tuhnutí</w:t>
      </w:r>
    </w:p>
    <w:p w:rsidR="002E62C2" w:rsidRDefault="002E62C2" w:rsidP="008D59F6">
      <w:pPr>
        <w:pStyle w:val="Odstavecseseznamem"/>
        <w:ind w:left="426"/>
        <w:contextualSpacing/>
      </w:pPr>
      <w:r>
        <w:t>6 písmen: alobal, emulze, těleso</w:t>
      </w:r>
    </w:p>
    <w:p w:rsidR="004818F6" w:rsidRDefault="002E62C2" w:rsidP="008D59F6">
      <w:pPr>
        <w:pStyle w:val="Odstavecseseznamem"/>
        <w:ind w:left="426"/>
        <w:contextualSpacing/>
      </w:pPr>
      <w:r>
        <w:t xml:space="preserve">5 písmen: </w:t>
      </w:r>
      <w:r w:rsidR="004818F6">
        <w:t>kahan, látka, olovo, sodík</w:t>
      </w:r>
    </w:p>
    <w:p w:rsidR="002E62C2" w:rsidRDefault="004818F6" w:rsidP="008D59F6">
      <w:pPr>
        <w:pStyle w:val="Odstavecseseznamem"/>
        <w:ind w:left="426"/>
        <w:contextualSpacing/>
      </w:pPr>
      <w:r>
        <w:t xml:space="preserve">4 písmena: mlha, neon, nikl, pěna, směs </w:t>
      </w:r>
    </w:p>
    <w:p w:rsidR="00B5487D" w:rsidRDefault="008D59F6" w:rsidP="00286EC2">
      <w:pPr>
        <w:pStyle w:val="Odstavecseseznamem"/>
        <w:ind w:left="426"/>
        <w:contextualSpacing/>
      </w:pPr>
      <w:r>
        <w:t xml:space="preserve">           </w:t>
      </w:r>
    </w:p>
    <w:p w:rsidR="00B5487D" w:rsidRDefault="009D0FB6" w:rsidP="009360C2">
      <w:pPr>
        <w:pStyle w:val="Odstavecseseznamem"/>
        <w:numPr>
          <w:ilvl w:val="0"/>
          <w:numId w:val="7"/>
        </w:numPr>
        <w:ind w:left="426" w:hanging="284"/>
        <w:contextualSpacing/>
      </w:pPr>
      <w:r>
        <w:t>Zakreslete „pojmovou mapu“ (schematicky znázorňuje vazby mezi pojmy) pro pojmy učiva „látky a směsi“. Použijte všechny uvedené pojmy:</w:t>
      </w:r>
    </w:p>
    <w:p w:rsidR="009D0FB6" w:rsidRDefault="009D0FB6" w:rsidP="009D0FB6">
      <w:pPr>
        <w:pStyle w:val="Odstavecseseznamem"/>
        <w:ind w:left="426"/>
        <w:contextualSpacing/>
      </w:pPr>
    </w:p>
    <w:p w:rsidR="009D0FB6" w:rsidRPr="009D0FB6" w:rsidRDefault="009D0FB6" w:rsidP="009D0FB6">
      <w:pPr>
        <w:pStyle w:val="Odstavecseseznamem"/>
        <w:ind w:left="426"/>
        <w:contextualSpacing/>
        <w:rPr>
          <w:sz w:val="28"/>
          <w:szCs w:val="28"/>
        </w:rPr>
      </w:pPr>
      <w:r w:rsidRPr="009D0FB6">
        <w:rPr>
          <w:sz w:val="28"/>
          <w:szCs w:val="28"/>
        </w:rPr>
        <w:t>směs, látka, chemicky čistá látka, stejnorodá směs, různorodá směs, suspenze, emulze, pěna, aerosol, mlha, dým, plynný roztok, kapalný roztok, pevný roztok</w:t>
      </w: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9D69D4" w:rsidRDefault="009D69D4" w:rsidP="00863700">
      <w:pPr>
        <w:contextualSpacing/>
      </w:pPr>
    </w:p>
    <w:sectPr w:rsidR="009D69D4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5C" w:rsidRDefault="0051575C" w:rsidP="0031370A">
      <w:pPr>
        <w:spacing w:after="0" w:line="240" w:lineRule="auto"/>
      </w:pPr>
      <w:r>
        <w:separator/>
      </w:r>
    </w:p>
  </w:endnote>
  <w:endnote w:type="continuationSeparator" w:id="0">
    <w:p w:rsidR="0051575C" w:rsidRDefault="0051575C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51575C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5C" w:rsidRDefault="0051575C" w:rsidP="0031370A">
      <w:pPr>
        <w:spacing w:after="0" w:line="240" w:lineRule="auto"/>
      </w:pPr>
      <w:r>
        <w:separator/>
      </w:r>
    </w:p>
  </w:footnote>
  <w:footnote w:type="continuationSeparator" w:id="0">
    <w:p w:rsidR="0051575C" w:rsidRDefault="0051575C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233C"/>
    <w:rsid w:val="0005210C"/>
    <w:rsid w:val="0005241C"/>
    <w:rsid w:val="0009729A"/>
    <w:rsid w:val="000C786A"/>
    <w:rsid w:val="000D1EDC"/>
    <w:rsid w:val="000D4BA0"/>
    <w:rsid w:val="000E48A2"/>
    <w:rsid w:val="000F153C"/>
    <w:rsid w:val="00103569"/>
    <w:rsid w:val="001C793A"/>
    <w:rsid w:val="001D4547"/>
    <w:rsid w:val="0020723B"/>
    <w:rsid w:val="002138F5"/>
    <w:rsid w:val="002236E0"/>
    <w:rsid w:val="0023249F"/>
    <w:rsid w:val="00234EF6"/>
    <w:rsid w:val="002413E3"/>
    <w:rsid w:val="00264DDE"/>
    <w:rsid w:val="00286EC2"/>
    <w:rsid w:val="00291D68"/>
    <w:rsid w:val="002A0BC8"/>
    <w:rsid w:val="002C5C75"/>
    <w:rsid w:val="002E62C2"/>
    <w:rsid w:val="00305EF7"/>
    <w:rsid w:val="0031370A"/>
    <w:rsid w:val="00322C36"/>
    <w:rsid w:val="0034028D"/>
    <w:rsid w:val="00345123"/>
    <w:rsid w:val="00347307"/>
    <w:rsid w:val="003709A3"/>
    <w:rsid w:val="003A25D7"/>
    <w:rsid w:val="003C1E60"/>
    <w:rsid w:val="003E3BDC"/>
    <w:rsid w:val="003F58FE"/>
    <w:rsid w:val="004079AC"/>
    <w:rsid w:val="004252C1"/>
    <w:rsid w:val="00436313"/>
    <w:rsid w:val="00445AAD"/>
    <w:rsid w:val="00451D5C"/>
    <w:rsid w:val="0046765B"/>
    <w:rsid w:val="004818F6"/>
    <w:rsid w:val="005010A7"/>
    <w:rsid w:val="0051575C"/>
    <w:rsid w:val="00583C9C"/>
    <w:rsid w:val="005919D1"/>
    <w:rsid w:val="00592F03"/>
    <w:rsid w:val="00596EEF"/>
    <w:rsid w:val="005D03ED"/>
    <w:rsid w:val="005E7992"/>
    <w:rsid w:val="00607D87"/>
    <w:rsid w:val="00643D29"/>
    <w:rsid w:val="00666103"/>
    <w:rsid w:val="006C2B37"/>
    <w:rsid w:val="006E1EEB"/>
    <w:rsid w:val="00735C08"/>
    <w:rsid w:val="007658D6"/>
    <w:rsid w:val="007A686A"/>
    <w:rsid w:val="007B20A3"/>
    <w:rsid w:val="007C5631"/>
    <w:rsid w:val="007E5FFC"/>
    <w:rsid w:val="007E7FA8"/>
    <w:rsid w:val="008142CB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A05F7"/>
    <w:rsid w:val="008B27D1"/>
    <w:rsid w:val="008D4B4B"/>
    <w:rsid w:val="008D5251"/>
    <w:rsid w:val="008D59F6"/>
    <w:rsid w:val="008D7A76"/>
    <w:rsid w:val="008F3951"/>
    <w:rsid w:val="0090641D"/>
    <w:rsid w:val="009215E4"/>
    <w:rsid w:val="00931121"/>
    <w:rsid w:val="009360C2"/>
    <w:rsid w:val="009946E6"/>
    <w:rsid w:val="0099738C"/>
    <w:rsid w:val="009A328C"/>
    <w:rsid w:val="009A637D"/>
    <w:rsid w:val="009B59D2"/>
    <w:rsid w:val="009C7123"/>
    <w:rsid w:val="009D0FB6"/>
    <w:rsid w:val="009D69D4"/>
    <w:rsid w:val="00A17258"/>
    <w:rsid w:val="00A50A4B"/>
    <w:rsid w:val="00A67F45"/>
    <w:rsid w:val="00AC0A16"/>
    <w:rsid w:val="00AF3847"/>
    <w:rsid w:val="00B15376"/>
    <w:rsid w:val="00B52F95"/>
    <w:rsid w:val="00B5487D"/>
    <w:rsid w:val="00B60580"/>
    <w:rsid w:val="00B67A1B"/>
    <w:rsid w:val="00BE69B5"/>
    <w:rsid w:val="00C01BD2"/>
    <w:rsid w:val="00C32325"/>
    <w:rsid w:val="00C4214D"/>
    <w:rsid w:val="00C54DAE"/>
    <w:rsid w:val="00C70EF6"/>
    <w:rsid w:val="00C80787"/>
    <w:rsid w:val="00C9259A"/>
    <w:rsid w:val="00D07C2C"/>
    <w:rsid w:val="00D176BE"/>
    <w:rsid w:val="00D74D3B"/>
    <w:rsid w:val="00D9726F"/>
    <w:rsid w:val="00DA062C"/>
    <w:rsid w:val="00DA4B82"/>
    <w:rsid w:val="00DA7E25"/>
    <w:rsid w:val="00DE16FE"/>
    <w:rsid w:val="00DF0DF4"/>
    <w:rsid w:val="00DF4A95"/>
    <w:rsid w:val="00DF6885"/>
    <w:rsid w:val="00E04209"/>
    <w:rsid w:val="00E077A2"/>
    <w:rsid w:val="00E10E0A"/>
    <w:rsid w:val="00E117B2"/>
    <w:rsid w:val="00E244DE"/>
    <w:rsid w:val="00E44A0C"/>
    <w:rsid w:val="00E57174"/>
    <w:rsid w:val="00E7289D"/>
    <w:rsid w:val="00E80EAE"/>
    <w:rsid w:val="00E85F93"/>
    <w:rsid w:val="00EB3038"/>
    <w:rsid w:val="00F01E74"/>
    <w:rsid w:val="00F11CB5"/>
    <w:rsid w:val="00F2463C"/>
    <w:rsid w:val="00F33962"/>
    <w:rsid w:val="00F46DAA"/>
    <w:rsid w:val="00F52A26"/>
    <w:rsid w:val="00F545D2"/>
    <w:rsid w:val="00F54B0F"/>
    <w:rsid w:val="00F713A1"/>
    <w:rsid w:val="00F80339"/>
    <w:rsid w:val="00F9085D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5A53-9885-45B4-8B34-C6E8670A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11</cp:revision>
  <cp:lastPrinted>2013-08-01T07:44:00Z</cp:lastPrinted>
  <dcterms:created xsi:type="dcterms:W3CDTF">2013-10-15T22:13:00Z</dcterms:created>
  <dcterms:modified xsi:type="dcterms:W3CDTF">2014-12-05T23:31:00Z</dcterms:modified>
</cp:coreProperties>
</file>