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0AAB" w14:textId="77777777" w:rsidR="00E95812" w:rsidRDefault="005523D6" w:rsidP="00E958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20CD">
        <w:rPr>
          <w:rFonts w:asciiTheme="minorHAnsi" w:hAnsiTheme="minorHAnsi" w:cstheme="minorHAnsi"/>
          <w:b/>
          <w:sz w:val="28"/>
          <w:szCs w:val="28"/>
        </w:rPr>
        <w:t xml:space="preserve">Maturitní </w:t>
      </w:r>
      <w:r w:rsidR="00E40DE0" w:rsidRPr="00BF20CD">
        <w:rPr>
          <w:rFonts w:asciiTheme="minorHAnsi" w:hAnsiTheme="minorHAnsi" w:cstheme="minorHAnsi"/>
          <w:b/>
          <w:sz w:val="28"/>
          <w:szCs w:val="28"/>
        </w:rPr>
        <w:t>otázky</w:t>
      </w:r>
      <w:r w:rsidRPr="00BF20C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E3880E6" w14:textId="20B98773" w:rsidR="005523D6" w:rsidRPr="00BF20CD" w:rsidRDefault="005523D6" w:rsidP="00E9581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F20CD">
        <w:rPr>
          <w:rFonts w:asciiTheme="minorHAnsi" w:hAnsiTheme="minorHAnsi" w:cstheme="minorHAnsi"/>
          <w:b/>
          <w:sz w:val="28"/>
          <w:szCs w:val="28"/>
        </w:rPr>
        <w:t>k ústní maturitní zkoušce z chemie</w:t>
      </w:r>
    </w:p>
    <w:p w14:paraId="38B5E361" w14:textId="77777777" w:rsidR="005523D6" w:rsidRDefault="005523D6" w:rsidP="005523D6">
      <w:pPr>
        <w:rPr>
          <w:b/>
          <w:sz w:val="28"/>
          <w:szCs w:val="28"/>
        </w:rPr>
      </w:pPr>
    </w:p>
    <w:p w14:paraId="34E0C253" w14:textId="77777777" w:rsidR="005523D6" w:rsidRPr="00BF20CD" w:rsidRDefault="00E40DE0" w:rsidP="005523D6">
      <w:pPr>
        <w:rPr>
          <w:rFonts w:asciiTheme="minorHAnsi" w:hAnsiTheme="minorHAnsi" w:cstheme="minorHAnsi"/>
          <w:b/>
        </w:rPr>
      </w:pPr>
      <w:r w:rsidRPr="00BF20CD">
        <w:rPr>
          <w:rFonts w:asciiTheme="minorHAnsi" w:hAnsiTheme="minorHAnsi" w:cstheme="minorHAnsi"/>
          <w:b/>
        </w:rPr>
        <w:t>Třída: V6. A</w:t>
      </w:r>
    </w:p>
    <w:p w14:paraId="2D8BCBEF" w14:textId="77777777" w:rsidR="005523D6" w:rsidRPr="00BF20CD" w:rsidRDefault="00054D9C" w:rsidP="005523D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Školní rok: 2022/2023</w:t>
      </w:r>
    </w:p>
    <w:p w14:paraId="671B6B3C" w14:textId="77777777" w:rsidR="005523D6" w:rsidRPr="00BF20CD" w:rsidRDefault="00E40DE0" w:rsidP="005523D6">
      <w:pPr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  <w:b/>
        </w:rPr>
        <w:t>Vyučující: Mgr. Lenka Poláková</w:t>
      </w:r>
    </w:p>
    <w:p w14:paraId="21EDCDB7" w14:textId="77777777" w:rsidR="005523D6" w:rsidRPr="00BF20CD" w:rsidRDefault="005523D6" w:rsidP="005523D6">
      <w:pPr>
        <w:rPr>
          <w:rFonts w:asciiTheme="minorHAnsi" w:hAnsiTheme="minorHAnsi" w:cstheme="minorHAnsi"/>
        </w:rPr>
      </w:pPr>
    </w:p>
    <w:p w14:paraId="3AF9B50E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Struktura atomu, atomové jádro, radioaktivita, jaderné reakce</w:t>
      </w:r>
    </w:p>
    <w:p w14:paraId="18A3B02E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 xml:space="preserve">Elektronový obal atomu, </w:t>
      </w:r>
      <w:r w:rsidR="00E40DE0" w:rsidRPr="00BF20CD">
        <w:rPr>
          <w:rFonts w:asciiTheme="minorHAnsi" w:hAnsiTheme="minorHAnsi" w:cstheme="minorHAnsi"/>
        </w:rPr>
        <w:t>kvantová čísla</w:t>
      </w:r>
      <w:r w:rsidR="00E45AAC" w:rsidRPr="00BF20CD">
        <w:rPr>
          <w:rFonts w:asciiTheme="minorHAnsi" w:hAnsiTheme="minorHAnsi" w:cstheme="minorHAnsi"/>
        </w:rPr>
        <w:t xml:space="preserve"> </w:t>
      </w:r>
      <w:r w:rsidR="00DF5744" w:rsidRPr="00BF20CD">
        <w:rPr>
          <w:rFonts w:asciiTheme="minorHAnsi" w:hAnsiTheme="minorHAnsi" w:cstheme="minorHAnsi"/>
        </w:rPr>
        <w:t>a</w:t>
      </w:r>
      <w:r w:rsidR="00E45AAC" w:rsidRPr="00BF20CD">
        <w:rPr>
          <w:rFonts w:asciiTheme="minorHAnsi" w:hAnsiTheme="minorHAnsi" w:cstheme="minorHAnsi"/>
        </w:rPr>
        <w:t xml:space="preserve"> principy</w:t>
      </w:r>
      <w:r w:rsidR="00E40DE0" w:rsidRPr="00BF20CD">
        <w:rPr>
          <w:rFonts w:asciiTheme="minorHAnsi" w:hAnsiTheme="minorHAnsi" w:cstheme="minorHAnsi"/>
        </w:rPr>
        <w:t xml:space="preserve">, </w:t>
      </w:r>
      <w:r w:rsidRPr="00BF20CD">
        <w:rPr>
          <w:rFonts w:asciiTheme="minorHAnsi" w:hAnsiTheme="minorHAnsi" w:cstheme="minorHAnsi"/>
        </w:rPr>
        <w:t>elektronové konfigurace prvků</w:t>
      </w:r>
    </w:p>
    <w:p w14:paraId="5AAAA33C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Periodická soustava prvků</w:t>
      </w:r>
    </w:p>
    <w:p w14:paraId="5F451C6C" w14:textId="77777777" w:rsidR="005523D6" w:rsidRPr="00BF20CD" w:rsidRDefault="00E45AAC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 xml:space="preserve">Chemická vazba, druhy </w:t>
      </w:r>
      <w:r w:rsidR="005523D6" w:rsidRPr="00BF20CD">
        <w:rPr>
          <w:rFonts w:asciiTheme="minorHAnsi" w:hAnsiTheme="minorHAnsi" w:cstheme="minorHAnsi"/>
        </w:rPr>
        <w:t>vazeb, vlastnosti látek v závislosti na struktuře</w:t>
      </w:r>
    </w:p>
    <w:p w14:paraId="79603D16" w14:textId="77777777" w:rsidR="005523D6" w:rsidRPr="00BF20CD" w:rsidRDefault="00E45AAC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Chemická reakce, chemická rovnováha</w:t>
      </w:r>
    </w:p>
    <w:p w14:paraId="7C147DBC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Rychlost che</w:t>
      </w:r>
      <w:r w:rsidR="00E45AAC" w:rsidRPr="00BF20CD">
        <w:rPr>
          <w:rFonts w:asciiTheme="minorHAnsi" w:hAnsiTheme="minorHAnsi" w:cstheme="minorHAnsi"/>
        </w:rPr>
        <w:t>mické reakce, termochemie, termochemické zákony</w:t>
      </w:r>
    </w:p>
    <w:p w14:paraId="3928822B" w14:textId="77777777" w:rsidR="005523D6" w:rsidRPr="00BF20CD" w:rsidRDefault="00E45AAC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Acidobazické reakce, pH roztoku, hydrolýza</w:t>
      </w:r>
    </w:p>
    <w:p w14:paraId="6216829C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Redoxní reakce</w:t>
      </w:r>
      <w:r w:rsidR="00E45AAC" w:rsidRPr="00BF20CD">
        <w:rPr>
          <w:rFonts w:asciiTheme="minorHAnsi" w:hAnsiTheme="minorHAnsi" w:cstheme="minorHAnsi"/>
        </w:rPr>
        <w:t>, Beketovova řada, srážecí a komplexotvorné reakce</w:t>
      </w:r>
    </w:p>
    <w:p w14:paraId="149D9675" w14:textId="77777777" w:rsidR="005523D6" w:rsidRPr="00BF20CD" w:rsidRDefault="00E45AAC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Vodík a voda</w:t>
      </w:r>
    </w:p>
    <w:p w14:paraId="7CA1BCAC" w14:textId="77777777" w:rsidR="005523D6" w:rsidRPr="00BF20CD" w:rsidRDefault="00E45AAC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Kyslík a peroxidy</w:t>
      </w:r>
    </w:p>
    <w:p w14:paraId="63D01F33" w14:textId="150D3929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 xml:space="preserve">Nepřechodné </w:t>
      </w:r>
      <w:r w:rsidR="00E95812" w:rsidRPr="00BF20CD">
        <w:rPr>
          <w:rFonts w:asciiTheme="minorHAnsi" w:hAnsiTheme="minorHAnsi" w:cstheme="minorHAnsi"/>
        </w:rPr>
        <w:t>prvky I.</w:t>
      </w:r>
      <w:r w:rsidRPr="00BF20CD">
        <w:rPr>
          <w:rFonts w:asciiTheme="minorHAnsi" w:hAnsiTheme="minorHAnsi" w:cstheme="minorHAnsi"/>
        </w:rPr>
        <w:t xml:space="preserve"> a II.</w:t>
      </w:r>
      <w:r w:rsidR="00E45AAC" w:rsidRPr="00BF20CD">
        <w:rPr>
          <w:rFonts w:asciiTheme="minorHAnsi" w:hAnsiTheme="minorHAnsi" w:cstheme="minorHAnsi"/>
        </w:rPr>
        <w:t xml:space="preserve"> </w:t>
      </w:r>
      <w:r w:rsidRPr="00BF20CD">
        <w:rPr>
          <w:rFonts w:asciiTheme="minorHAnsi" w:hAnsiTheme="minorHAnsi" w:cstheme="minorHAnsi"/>
        </w:rPr>
        <w:t>A skupiny (Na, K, Mg,</w:t>
      </w:r>
      <w:r w:rsidR="00E45AAC" w:rsidRPr="00BF20CD">
        <w:rPr>
          <w:rFonts w:asciiTheme="minorHAnsi" w:hAnsiTheme="minorHAnsi" w:cstheme="minorHAnsi"/>
        </w:rPr>
        <w:t xml:space="preserve"> </w:t>
      </w:r>
      <w:r w:rsidRPr="00BF20CD">
        <w:rPr>
          <w:rFonts w:asciiTheme="minorHAnsi" w:hAnsiTheme="minorHAnsi" w:cstheme="minorHAnsi"/>
        </w:rPr>
        <w:t>Ca)</w:t>
      </w:r>
    </w:p>
    <w:p w14:paraId="4249C629" w14:textId="0DDC2E4D" w:rsidR="005523D6" w:rsidRPr="00BF20CD" w:rsidRDefault="00E45AAC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 xml:space="preserve">Nepřechodné </w:t>
      </w:r>
      <w:r w:rsidR="00E95812" w:rsidRPr="00BF20CD">
        <w:rPr>
          <w:rFonts w:asciiTheme="minorHAnsi" w:hAnsiTheme="minorHAnsi" w:cstheme="minorHAnsi"/>
        </w:rPr>
        <w:t>prvky III</w:t>
      </w:r>
      <w:r w:rsidRPr="00BF20CD">
        <w:rPr>
          <w:rFonts w:asciiTheme="minorHAnsi" w:hAnsiTheme="minorHAnsi" w:cstheme="minorHAnsi"/>
        </w:rPr>
        <w:t>. a IV</w:t>
      </w:r>
      <w:r w:rsidR="005523D6" w:rsidRPr="00BF20CD">
        <w:rPr>
          <w:rFonts w:asciiTheme="minorHAnsi" w:hAnsiTheme="minorHAnsi" w:cstheme="minorHAnsi"/>
        </w:rPr>
        <w:t>.</w:t>
      </w:r>
      <w:r w:rsidRPr="00BF20CD">
        <w:rPr>
          <w:rFonts w:asciiTheme="minorHAnsi" w:hAnsiTheme="minorHAnsi" w:cstheme="minorHAnsi"/>
        </w:rPr>
        <w:t xml:space="preserve"> </w:t>
      </w:r>
      <w:r w:rsidR="005523D6" w:rsidRPr="00BF20CD">
        <w:rPr>
          <w:rFonts w:asciiTheme="minorHAnsi" w:hAnsiTheme="minorHAnsi" w:cstheme="minorHAnsi"/>
        </w:rPr>
        <w:t>A skupiny (Al, C, Si, Sn, Pb)</w:t>
      </w:r>
    </w:p>
    <w:p w14:paraId="2343FC8C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Nepřechodné prvky V. a VI.</w:t>
      </w:r>
      <w:r w:rsidR="00DF5744" w:rsidRPr="00BF20CD">
        <w:rPr>
          <w:rFonts w:asciiTheme="minorHAnsi" w:hAnsiTheme="minorHAnsi" w:cstheme="minorHAnsi"/>
        </w:rPr>
        <w:t xml:space="preserve"> </w:t>
      </w:r>
      <w:r w:rsidRPr="00BF20CD">
        <w:rPr>
          <w:rFonts w:asciiTheme="minorHAnsi" w:hAnsiTheme="minorHAnsi" w:cstheme="minorHAnsi"/>
        </w:rPr>
        <w:t>A skupiny (N, P, S)</w:t>
      </w:r>
    </w:p>
    <w:p w14:paraId="023C3EAF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Nepřechodné prvky VII.</w:t>
      </w:r>
      <w:r w:rsidR="00DF5744" w:rsidRPr="00BF20CD">
        <w:rPr>
          <w:rFonts w:asciiTheme="minorHAnsi" w:hAnsiTheme="minorHAnsi" w:cstheme="minorHAnsi"/>
        </w:rPr>
        <w:t xml:space="preserve"> </w:t>
      </w:r>
      <w:r w:rsidRPr="00BF20CD">
        <w:rPr>
          <w:rFonts w:asciiTheme="minorHAnsi" w:hAnsiTheme="minorHAnsi" w:cstheme="minorHAnsi"/>
        </w:rPr>
        <w:t>A skupiny (F, Cl, Br, I)</w:t>
      </w:r>
    </w:p>
    <w:p w14:paraId="5C3D7F69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Přechodné prvky I. a II.</w:t>
      </w:r>
      <w:r w:rsidR="00DF5744" w:rsidRPr="00BF20CD">
        <w:rPr>
          <w:rFonts w:asciiTheme="minorHAnsi" w:hAnsiTheme="minorHAnsi" w:cstheme="minorHAnsi"/>
        </w:rPr>
        <w:t xml:space="preserve"> </w:t>
      </w:r>
      <w:r w:rsidRPr="00BF20CD">
        <w:rPr>
          <w:rFonts w:asciiTheme="minorHAnsi" w:hAnsiTheme="minorHAnsi" w:cstheme="minorHAnsi"/>
        </w:rPr>
        <w:t>B skupiny (Cu, Ag, Au, Zn, Cd, Hg)</w:t>
      </w:r>
    </w:p>
    <w:p w14:paraId="3E4DD60F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Přechodné prvky VI. až VIII.</w:t>
      </w:r>
      <w:r w:rsidR="00DF5744" w:rsidRPr="00BF20CD">
        <w:rPr>
          <w:rFonts w:asciiTheme="minorHAnsi" w:hAnsiTheme="minorHAnsi" w:cstheme="minorHAnsi"/>
        </w:rPr>
        <w:t xml:space="preserve"> </w:t>
      </w:r>
      <w:r w:rsidRPr="00BF20CD">
        <w:rPr>
          <w:rFonts w:asciiTheme="minorHAnsi" w:hAnsiTheme="minorHAnsi" w:cstheme="minorHAnsi"/>
        </w:rPr>
        <w:t>B skupiny (Cr, Mn, Fe)</w:t>
      </w:r>
    </w:p>
    <w:p w14:paraId="4B19D20B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Nasycené uhlovodíky</w:t>
      </w:r>
    </w:p>
    <w:p w14:paraId="389BCC9C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Nenasycené uhlovodíky</w:t>
      </w:r>
    </w:p>
    <w:p w14:paraId="4C0543A1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Aromatické a heterocyklické sloučeniny</w:t>
      </w:r>
    </w:p>
    <w:p w14:paraId="010051DB" w14:textId="77777777" w:rsidR="00DF5744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Halog</w:t>
      </w:r>
      <w:r w:rsidR="00DF5744" w:rsidRPr="00BF20CD">
        <w:rPr>
          <w:rFonts w:asciiTheme="minorHAnsi" w:hAnsiTheme="minorHAnsi" w:cstheme="minorHAnsi"/>
        </w:rPr>
        <w:t>enderiváty</w:t>
      </w:r>
    </w:p>
    <w:p w14:paraId="0450F449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D</w:t>
      </w:r>
      <w:r w:rsidR="005523D6" w:rsidRPr="00BF20CD">
        <w:rPr>
          <w:rFonts w:asciiTheme="minorHAnsi" w:hAnsiTheme="minorHAnsi" w:cstheme="minorHAnsi"/>
        </w:rPr>
        <w:t>usíkaté deriváty</w:t>
      </w:r>
    </w:p>
    <w:p w14:paraId="30B85110" w14:textId="77777777" w:rsidR="00DF5744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 xml:space="preserve">Hydroxyderiváty, ethery </w:t>
      </w:r>
    </w:p>
    <w:p w14:paraId="2A0AAF29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K</w:t>
      </w:r>
      <w:r w:rsidR="005523D6" w:rsidRPr="00BF20CD">
        <w:rPr>
          <w:rFonts w:asciiTheme="minorHAnsi" w:hAnsiTheme="minorHAnsi" w:cstheme="minorHAnsi"/>
        </w:rPr>
        <w:t>arbonylové sloučeniny</w:t>
      </w:r>
    </w:p>
    <w:p w14:paraId="76EE7200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Karboxylové kyseliny a jejich deriváty</w:t>
      </w:r>
    </w:p>
    <w:p w14:paraId="349851BD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A</w:t>
      </w:r>
      <w:r w:rsidR="005523D6" w:rsidRPr="00BF20CD">
        <w:rPr>
          <w:rFonts w:asciiTheme="minorHAnsi" w:hAnsiTheme="minorHAnsi" w:cstheme="minorHAnsi"/>
        </w:rPr>
        <w:t>lkaloidy</w:t>
      </w:r>
      <w:r w:rsidRPr="00BF20CD">
        <w:rPr>
          <w:rFonts w:asciiTheme="minorHAnsi" w:hAnsiTheme="minorHAnsi" w:cstheme="minorHAnsi"/>
        </w:rPr>
        <w:t>, isoprenoidy</w:t>
      </w:r>
    </w:p>
    <w:p w14:paraId="528498E6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 xml:space="preserve">Sacharidy </w:t>
      </w:r>
    </w:p>
    <w:p w14:paraId="43EA9635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Lipidy</w:t>
      </w:r>
    </w:p>
    <w:p w14:paraId="19914340" w14:textId="77777777" w:rsidR="005523D6" w:rsidRPr="00BF20CD" w:rsidRDefault="005523D6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Bílkoviny</w:t>
      </w:r>
      <w:r w:rsidR="00DF5744" w:rsidRPr="00BF20CD">
        <w:rPr>
          <w:rFonts w:asciiTheme="minorHAnsi" w:hAnsiTheme="minorHAnsi" w:cstheme="minorHAnsi"/>
        </w:rPr>
        <w:t xml:space="preserve"> a enzymy</w:t>
      </w:r>
    </w:p>
    <w:p w14:paraId="74CDB97A" w14:textId="77777777" w:rsidR="005523D6" w:rsidRPr="00BF20CD" w:rsidRDefault="00DF5744" w:rsidP="00BF20CD">
      <w:pPr>
        <w:numPr>
          <w:ilvl w:val="0"/>
          <w:numId w:val="1"/>
        </w:numPr>
        <w:tabs>
          <w:tab w:val="clear" w:pos="720"/>
          <w:tab w:val="num" w:pos="360"/>
        </w:tabs>
        <w:spacing w:after="40"/>
        <w:ind w:hanging="720"/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Nukleové kyseliny a proteosyntéza</w:t>
      </w:r>
    </w:p>
    <w:p w14:paraId="13516540" w14:textId="77777777" w:rsidR="007E562A" w:rsidRDefault="007E562A" w:rsidP="00BF20CD">
      <w:pPr>
        <w:spacing w:after="40"/>
      </w:pPr>
    </w:p>
    <w:p w14:paraId="34A5F954" w14:textId="55893972" w:rsidR="004A0286" w:rsidRDefault="004A0286" w:rsidP="00BF20CD">
      <w:pPr>
        <w:spacing w:after="40"/>
      </w:pPr>
    </w:p>
    <w:p w14:paraId="0C6DB33E" w14:textId="77777777" w:rsidR="003D7789" w:rsidRDefault="003D7789" w:rsidP="00BF20CD">
      <w:pPr>
        <w:spacing w:after="40"/>
      </w:pPr>
    </w:p>
    <w:p w14:paraId="347047F8" w14:textId="73EEABD8" w:rsidR="00E95812" w:rsidRPr="00F84E52" w:rsidRDefault="00BF20CD" w:rsidP="00E95812">
      <w:pPr>
        <w:rPr>
          <w:rFonts w:asciiTheme="minorHAnsi" w:hAnsiTheme="minorHAnsi" w:cstheme="minorHAnsi"/>
        </w:rPr>
      </w:pPr>
      <w:r w:rsidRPr="00BF20CD">
        <w:rPr>
          <w:rFonts w:asciiTheme="minorHAnsi" w:hAnsiTheme="minorHAnsi" w:cstheme="minorHAnsi"/>
        </w:rPr>
        <w:t>Sch</w:t>
      </w:r>
      <w:r w:rsidR="00054D9C">
        <w:rPr>
          <w:rFonts w:asciiTheme="minorHAnsi" w:hAnsiTheme="minorHAnsi" w:cstheme="minorHAnsi"/>
        </w:rPr>
        <w:t xml:space="preserve">váleno v předmětovém týmu dne 22. </w:t>
      </w:r>
      <w:r w:rsidR="00227323">
        <w:rPr>
          <w:rFonts w:asciiTheme="minorHAnsi" w:hAnsiTheme="minorHAnsi" w:cstheme="minorHAnsi"/>
        </w:rPr>
        <w:t>září</w:t>
      </w:r>
      <w:r w:rsidR="00054D9C">
        <w:rPr>
          <w:rFonts w:asciiTheme="minorHAnsi" w:hAnsiTheme="minorHAnsi" w:cstheme="minorHAnsi"/>
        </w:rPr>
        <w:t xml:space="preserve"> 202</w:t>
      </w:r>
      <w:r w:rsidR="00227323">
        <w:rPr>
          <w:rFonts w:asciiTheme="minorHAnsi" w:hAnsiTheme="minorHAnsi" w:cstheme="minorHAnsi"/>
        </w:rPr>
        <w:t>2</w:t>
      </w:r>
      <w:r w:rsidR="00E95812">
        <w:rPr>
          <w:rFonts w:asciiTheme="minorHAnsi" w:hAnsiTheme="minorHAnsi" w:cstheme="minorHAnsi"/>
        </w:rPr>
        <w:t xml:space="preserve">. </w:t>
      </w:r>
      <w:r w:rsidR="00E95812">
        <w:rPr>
          <w:rFonts w:asciiTheme="minorHAnsi" w:hAnsiTheme="minorHAnsi" w:cstheme="minorHAnsi"/>
        </w:rPr>
        <w:tab/>
      </w:r>
      <w:r w:rsidR="00E95812">
        <w:rPr>
          <w:rFonts w:asciiTheme="minorHAnsi" w:hAnsiTheme="minorHAnsi" w:cstheme="minorHAnsi"/>
        </w:rPr>
        <w:tab/>
      </w:r>
      <w:r w:rsidR="00E95812" w:rsidRPr="00F84E52">
        <w:rPr>
          <w:rFonts w:asciiTheme="minorHAnsi" w:hAnsiTheme="minorHAnsi" w:cstheme="minorHAnsi"/>
        </w:rPr>
        <w:t xml:space="preserve">Mgr. Jana Horáková </w:t>
      </w:r>
    </w:p>
    <w:p w14:paraId="5E5AE461" w14:textId="1B74D673" w:rsidR="00BF20CD" w:rsidRDefault="00E95812" w:rsidP="00E95812">
      <w:pPr>
        <w:spacing w:after="40"/>
        <w:rPr>
          <w:rFonts w:asciiTheme="minorHAnsi" w:hAnsiTheme="minorHAnsi" w:cstheme="minorHAnsi"/>
        </w:rPr>
      </w:pP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</w:r>
      <w:r w:rsidRPr="00F84E52">
        <w:rPr>
          <w:rFonts w:asciiTheme="minorHAnsi" w:hAnsiTheme="minorHAnsi" w:cstheme="minorHAnsi"/>
        </w:rPr>
        <w:tab/>
        <w:t xml:space="preserve">           </w:t>
      </w:r>
      <w:r>
        <w:rPr>
          <w:rFonts w:asciiTheme="minorHAnsi" w:hAnsiTheme="minorHAnsi" w:cstheme="minorHAnsi"/>
        </w:rPr>
        <w:t xml:space="preserve"> </w:t>
      </w:r>
      <w:r w:rsidRPr="00F84E52">
        <w:rPr>
          <w:rFonts w:asciiTheme="minorHAnsi" w:hAnsiTheme="minorHAnsi" w:cstheme="minorHAnsi"/>
        </w:rPr>
        <w:t xml:space="preserve"> PT chemie</w:t>
      </w:r>
      <w:r w:rsidR="00BF20CD" w:rsidRPr="00BF20CD">
        <w:rPr>
          <w:rFonts w:asciiTheme="minorHAnsi" w:hAnsiTheme="minorHAnsi" w:cstheme="minorHAnsi"/>
        </w:rPr>
        <w:t xml:space="preserve"> </w:t>
      </w:r>
    </w:p>
    <w:p w14:paraId="6C53C0CF" w14:textId="77777777" w:rsidR="00E95812" w:rsidRPr="00BF20CD" w:rsidRDefault="00E95812" w:rsidP="00E95812">
      <w:pPr>
        <w:spacing w:after="40"/>
        <w:rPr>
          <w:rFonts w:asciiTheme="minorHAnsi" w:hAnsiTheme="minorHAnsi" w:cstheme="minorHAnsi"/>
        </w:rPr>
      </w:pPr>
    </w:p>
    <w:sectPr w:rsidR="00E95812" w:rsidRPr="00BF2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63FC"/>
    <w:multiLevelType w:val="hybridMultilevel"/>
    <w:tmpl w:val="00D64B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482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D6"/>
    <w:rsid w:val="00054D9C"/>
    <w:rsid w:val="00227323"/>
    <w:rsid w:val="002E241A"/>
    <w:rsid w:val="003D7789"/>
    <w:rsid w:val="004A0286"/>
    <w:rsid w:val="005523D6"/>
    <w:rsid w:val="007E562A"/>
    <w:rsid w:val="00BF20CD"/>
    <w:rsid w:val="00DF5744"/>
    <w:rsid w:val="00E40DE0"/>
    <w:rsid w:val="00E45AAC"/>
    <w:rsid w:val="00E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6FBE"/>
  <w15:docId w15:val="{D7CFA8EA-95BA-4B73-BC34-CB74E2E7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52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Jiří Lysák</cp:lastModifiedBy>
  <cp:revision>3</cp:revision>
  <dcterms:created xsi:type="dcterms:W3CDTF">2023-03-22T09:59:00Z</dcterms:created>
  <dcterms:modified xsi:type="dcterms:W3CDTF">2023-03-24T13:08:00Z</dcterms:modified>
</cp:coreProperties>
</file>